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9DBF1" w14:textId="43741DDB" w:rsidR="00BA664C" w:rsidRPr="00F02F90" w:rsidRDefault="00B57BDD">
      <w:pPr>
        <w:rPr>
          <w:sz w:val="24"/>
          <w:szCs w:val="24"/>
        </w:rPr>
      </w:pPr>
      <w:r w:rsidRPr="00F02F90">
        <w:rPr>
          <w:sz w:val="24"/>
          <w:szCs w:val="24"/>
        </w:rPr>
        <w:t>Α. Για το Εργαστήριο Υγρής Χρωματογραφίας</w:t>
      </w:r>
    </w:p>
    <w:p w14:paraId="58AA23C3" w14:textId="573E4245" w:rsidR="00B57BDD" w:rsidRPr="00F02F90" w:rsidRDefault="00B57BDD">
      <w:pPr>
        <w:rPr>
          <w:sz w:val="24"/>
          <w:szCs w:val="24"/>
        </w:rPr>
      </w:pPr>
      <w:r w:rsidRPr="00F02F90">
        <w:rPr>
          <w:sz w:val="24"/>
          <w:szCs w:val="24"/>
        </w:rPr>
        <w:t>- Μπορείτε να διαβάσετε από το βιβλίο του Κου Ν. Ανδρικόπουλου Ανάλυση Τροφίμων (Β’ έκδοση) σελ. 173-223. Το βιβλίο αυτό ήταν ένα από τα προαταθέντα τόσο στην Χημεία Τροφίμων όσο και στην Φυσικοχημεία Τροφίμων. Νομίζω το έχουν επιλέξει πολλοί συνάδελφοι. Έχει πολύ καλά παραδείγματα.</w:t>
      </w:r>
    </w:p>
    <w:p w14:paraId="768AF189" w14:textId="25BC4D1E" w:rsidR="00BA664C" w:rsidRPr="00F02F90" w:rsidRDefault="00B57BDD">
      <w:pPr>
        <w:rPr>
          <w:sz w:val="24"/>
          <w:szCs w:val="24"/>
        </w:rPr>
      </w:pPr>
      <w:r w:rsidRPr="00F02F90">
        <w:rPr>
          <w:sz w:val="24"/>
          <w:szCs w:val="24"/>
        </w:rPr>
        <w:t>-Η Κα Χίου προτείνει εναλλακτικά το κάτωθι σύγγραμα από τον Κάλλιπο:</w:t>
      </w:r>
    </w:p>
    <w:p w14:paraId="44783BD7" w14:textId="7C298289" w:rsidR="00F02F90" w:rsidRDefault="00B57BDD" w:rsidP="00B57BDD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el-GR"/>
        </w:rPr>
      </w:pPr>
      <w:r w:rsidRPr="00B57BDD">
        <w:rPr>
          <w:rFonts w:eastAsia="Times New Roman" w:cs="Arial"/>
          <w:color w:val="222222"/>
          <w:sz w:val="24"/>
          <w:szCs w:val="24"/>
          <w:lang w:eastAsia="el-GR"/>
        </w:rPr>
        <w:t xml:space="preserve">Γiα το HPLC oi φοιτητές μπορούν να διαβάσουν το κεφάλαιο που σου στέλνω (είναι από τον </w:t>
      </w:r>
      <w:r w:rsidR="00F02F90" w:rsidRPr="00F02F90">
        <w:rPr>
          <w:rFonts w:eastAsia="Times New Roman" w:cs="Arial"/>
          <w:color w:val="222222"/>
          <w:sz w:val="24"/>
          <w:szCs w:val="24"/>
          <w:lang w:eastAsia="el-GR"/>
        </w:rPr>
        <w:t>Κ</w:t>
      </w:r>
      <w:r w:rsidRPr="00B57BDD">
        <w:rPr>
          <w:rFonts w:eastAsia="Times New Roman" w:cs="Arial"/>
          <w:color w:val="222222"/>
          <w:sz w:val="24"/>
          <w:szCs w:val="24"/>
          <w:lang w:eastAsia="el-GR"/>
        </w:rPr>
        <w:t>άλλιπο).</w:t>
      </w:r>
      <w:r w:rsidR="00F02F90">
        <w:rPr>
          <w:rFonts w:eastAsia="Times New Roman" w:cs="Arial"/>
          <w:color w:val="222222"/>
          <w:sz w:val="24"/>
          <w:szCs w:val="24"/>
          <w:lang w:eastAsia="el-GR"/>
        </w:rPr>
        <w:t xml:space="preserve"> Τ</w:t>
      </w:r>
      <w:r w:rsidRPr="00B57BDD">
        <w:rPr>
          <w:rFonts w:eastAsia="Times New Roman" w:cs="Arial"/>
          <w:color w:val="222222"/>
          <w:sz w:val="24"/>
          <w:szCs w:val="24"/>
          <w:lang w:eastAsia="el-GR"/>
        </w:rPr>
        <w:t>ο Link είναι</w:t>
      </w:r>
      <w:r w:rsidR="00F02F90">
        <w:rPr>
          <w:rFonts w:eastAsia="Times New Roman" w:cs="Arial"/>
          <w:color w:val="222222"/>
          <w:sz w:val="24"/>
          <w:szCs w:val="24"/>
          <w:lang w:eastAsia="el-GR"/>
        </w:rPr>
        <w:t>:</w:t>
      </w:r>
    </w:p>
    <w:p w14:paraId="0EA27A4C" w14:textId="77EC6F56" w:rsidR="00B57BDD" w:rsidRPr="00B57BDD" w:rsidRDefault="00B57BDD" w:rsidP="00B57BDD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el-GR"/>
        </w:rPr>
      </w:pPr>
      <w:r w:rsidRPr="00B57BDD">
        <w:rPr>
          <w:rFonts w:eastAsia="Times New Roman" w:cs="Arial"/>
          <w:color w:val="222222"/>
          <w:sz w:val="24"/>
          <w:szCs w:val="24"/>
          <w:lang w:eastAsia="el-GR"/>
        </w:rPr>
        <w:t> </w:t>
      </w:r>
      <w:hyperlink r:id="rId4" w:tgtFrame="_blank" w:history="1">
        <w:r w:rsidRPr="00B57BDD">
          <w:rPr>
            <w:rFonts w:eastAsia="Times New Roman" w:cs="Arial"/>
            <w:color w:val="1155CC"/>
            <w:sz w:val="24"/>
            <w:szCs w:val="24"/>
            <w:u w:val="single"/>
            <w:lang w:eastAsia="el-GR"/>
          </w:rPr>
          <w:t>https://repository.kallipos.gr/bitstream/11419/5388/3/02_chapter_08.pdf</w:t>
        </w:r>
      </w:hyperlink>
    </w:p>
    <w:p w14:paraId="43E72F6C" w14:textId="5F81BD2D" w:rsidR="00B57BDD" w:rsidRDefault="00B57BDD">
      <w:pPr>
        <w:rPr>
          <w:sz w:val="24"/>
          <w:szCs w:val="24"/>
        </w:rPr>
      </w:pPr>
    </w:p>
    <w:p w14:paraId="17FDCB89" w14:textId="1FA7E835" w:rsidR="00F02F90" w:rsidRDefault="00F02F90">
      <w:pPr>
        <w:rPr>
          <w:sz w:val="24"/>
          <w:szCs w:val="24"/>
        </w:rPr>
      </w:pPr>
      <w:r>
        <w:rPr>
          <w:sz w:val="24"/>
          <w:szCs w:val="24"/>
        </w:rPr>
        <w:t>Β. Για την Ενεργότητα Νερού όλοι θα εργαστείτε με τα ίδια δεδομένα (και τα δύο). Αφορούν σε άρτο και ζάχαρι.</w:t>
      </w:r>
      <w:r w:rsidR="00A50CE5">
        <w:rPr>
          <w:sz w:val="24"/>
          <w:szCs w:val="24"/>
        </w:rPr>
        <w:t xml:space="preserve"> Οι εργασίες πρέπει να υποβληθούν έως τις 11/5/2020.</w:t>
      </w:r>
    </w:p>
    <w:p w14:paraId="0F43477C" w14:textId="0FA3BFB2" w:rsidR="00F02F90" w:rsidRPr="00F02F90" w:rsidRDefault="00F02F9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42105D7" w14:textId="36BC72C0" w:rsidR="00BA664C" w:rsidRPr="00F02F90" w:rsidRDefault="00BA664C">
      <w:pPr>
        <w:rPr>
          <w:sz w:val="24"/>
          <w:szCs w:val="24"/>
        </w:rPr>
      </w:pPr>
      <w:r w:rsidRPr="00F02F90">
        <w:rPr>
          <w:sz w:val="24"/>
          <w:szCs w:val="24"/>
        </w:rPr>
        <w:t>Πείραμα Ενεργότητας νερού και καμπυλών ροφήσεως άρτου και ζάχαρης σε πρότυπα κεκορεσμένα διαλύματα αλάτων σταθερής σχετικής υγρασίας (25</w:t>
      </w:r>
      <w:proofErr w:type="spellStart"/>
      <w:r w:rsidRPr="00F02F90">
        <w:rPr>
          <w:sz w:val="24"/>
          <w:szCs w:val="24"/>
          <w:vertAlign w:val="superscript"/>
          <w:lang w:val="en-US"/>
        </w:rPr>
        <w:t>o</w:t>
      </w:r>
      <w:r w:rsidRPr="00F02F90">
        <w:rPr>
          <w:sz w:val="24"/>
          <w:szCs w:val="24"/>
          <w:lang w:val="en-US"/>
        </w:rPr>
        <w:t>C</w:t>
      </w:r>
      <w:proofErr w:type="spellEnd"/>
      <w:r w:rsidRPr="00F02F90">
        <w:rPr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BA664C" w:rsidRPr="00F02F90" w14:paraId="488780B7" w14:textId="77777777" w:rsidTr="008B58AA">
        <w:tc>
          <w:tcPr>
            <w:tcW w:w="8296" w:type="dxa"/>
            <w:gridSpan w:val="6"/>
          </w:tcPr>
          <w:p w14:paraId="0054993E" w14:textId="6242A4C5" w:rsidR="00BA664C" w:rsidRPr="00F02F90" w:rsidRDefault="00BA664C">
            <w:pPr>
              <w:rPr>
                <w:sz w:val="24"/>
                <w:szCs w:val="24"/>
              </w:rPr>
            </w:pPr>
            <w:r w:rsidRPr="00F02F90">
              <w:rPr>
                <w:sz w:val="24"/>
                <w:szCs w:val="24"/>
              </w:rPr>
              <w:t>Άρτος</w:t>
            </w:r>
          </w:p>
        </w:tc>
      </w:tr>
      <w:tr w:rsidR="00BA664C" w:rsidRPr="00F02F90" w14:paraId="7EA29BAA" w14:textId="77777777" w:rsidTr="00BA664C">
        <w:tc>
          <w:tcPr>
            <w:tcW w:w="1382" w:type="dxa"/>
          </w:tcPr>
          <w:p w14:paraId="3215D42C" w14:textId="1DFC2659" w:rsidR="00BA664C" w:rsidRPr="00F02F90" w:rsidRDefault="00BA664C" w:rsidP="008B58AA">
            <w:pPr>
              <w:jc w:val="center"/>
              <w:rPr>
                <w:sz w:val="24"/>
                <w:szCs w:val="24"/>
                <w:lang w:val="en-US"/>
              </w:rPr>
            </w:pPr>
            <w:r w:rsidRPr="00F02F90">
              <w:rPr>
                <w:sz w:val="24"/>
                <w:szCs w:val="24"/>
                <w:lang w:val="en-US"/>
              </w:rPr>
              <w:t>RH (%)</w:t>
            </w:r>
          </w:p>
        </w:tc>
        <w:tc>
          <w:tcPr>
            <w:tcW w:w="1382" w:type="dxa"/>
          </w:tcPr>
          <w:p w14:paraId="0A7973E1" w14:textId="78EA5413" w:rsidR="00BA664C" w:rsidRPr="00F02F90" w:rsidRDefault="00BA664C" w:rsidP="008B58AA">
            <w:pPr>
              <w:jc w:val="center"/>
              <w:rPr>
                <w:sz w:val="24"/>
                <w:szCs w:val="24"/>
                <w:lang w:val="en-US"/>
              </w:rPr>
            </w:pPr>
            <w:r w:rsidRPr="00F02F90">
              <w:rPr>
                <w:sz w:val="24"/>
                <w:szCs w:val="24"/>
                <w:lang w:val="en-US"/>
              </w:rPr>
              <w:t>W</w:t>
            </w:r>
            <w:r w:rsidRPr="00F02F90">
              <w:rPr>
                <w:sz w:val="24"/>
                <w:szCs w:val="24"/>
                <w:vertAlign w:val="subscript"/>
                <w:lang w:val="en-US"/>
              </w:rPr>
              <w:t xml:space="preserve">1 </w:t>
            </w:r>
            <w:r w:rsidRPr="00F02F90">
              <w:rPr>
                <w:sz w:val="24"/>
                <w:szCs w:val="24"/>
                <w:lang w:val="en-US"/>
              </w:rPr>
              <w:t>(gr)</w:t>
            </w:r>
          </w:p>
        </w:tc>
        <w:tc>
          <w:tcPr>
            <w:tcW w:w="1383" w:type="dxa"/>
          </w:tcPr>
          <w:p w14:paraId="705F34AF" w14:textId="7588E759" w:rsidR="00BA664C" w:rsidRPr="00F02F90" w:rsidRDefault="00BA664C" w:rsidP="008B58AA">
            <w:pPr>
              <w:jc w:val="center"/>
              <w:rPr>
                <w:sz w:val="24"/>
                <w:szCs w:val="24"/>
              </w:rPr>
            </w:pPr>
            <w:r w:rsidRPr="00F02F90">
              <w:rPr>
                <w:sz w:val="24"/>
                <w:szCs w:val="24"/>
                <w:lang w:val="en-US"/>
              </w:rPr>
              <w:t>W</w:t>
            </w:r>
            <w:r w:rsidRPr="00F02F90">
              <w:rPr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F02F90">
              <w:rPr>
                <w:sz w:val="24"/>
                <w:szCs w:val="24"/>
                <w:lang w:val="en-US"/>
              </w:rPr>
              <w:t>(gr)</w:t>
            </w:r>
          </w:p>
        </w:tc>
        <w:tc>
          <w:tcPr>
            <w:tcW w:w="1383" w:type="dxa"/>
          </w:tcPr>
          <w:p w14:paraId="0F751563" w14:textId="0C85644D" w:rsidR="00BA664C" w:rsidRPr="00F02F90" w:rsidRDefault="00BA664C" w:rsidP="008B58AA">
            <w:pPr>
              <w:jc w:val="center"/>
              <w:rPr>
                <w:sz w:val="24"/>
                <w:szCs w:val="24"/>
              </w:rPr>
            </w:pPr>
            <w:r w:rsidRPr="00F02F90">
              <w:rPr>
                <w:sz w:val="24"/>
                <w:szCs w:val="24"/>
                <w:lang w:val="en-US"/>
              </w:rPr>
              <w:t>W</w:t>
            </w:r>
            <w:r w:rsidRPr="00F02F90">
              <w:rPr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F02F90">
              <w:rPr>
                <w:sz w:val="24"/>
                <w:szCs w:val="24"/>
                <w:lang w:val="en-US"/>
              </w:rPr>
              <w:t>(gr)</w:t>
            </w:r>
          </w:p>
        </w:tc>
        <w:tc>
          <w:tcPr>
            <w:tcW w:w="1383" w:type="dxa"/>
          </w:tcPr>
          <w:p w14:paraId="19C23B87" w14:textId="78AC0D62" w:rsidR="00BA664C" w:rsidRPr="00F02F90" w:rsidRDefault="00BA664C" w:rsidP="008B58AA">
            <w:pPr>
              <w:jc w:val="center"/>
              <w:rPr>
                <w:sz w:val="24"/>
                <w:szCs w:val="24"/>
              </w:rPr>
            </w:pPr>
            <w:r w:rsidRPr="00F02F90">
              <w:rPr>
                <w:sz w:val="24"/>
                <w:szCs w:val="24"/>
                <w:lang w:val="en-US"/>
              </w:rPr>
              <w:t>W</w:t>
            </w:r>
            <w:r w:rsidRPr="00F02F90">
              <w:rPr>
                <w:sz w:val="24"/>
                <w:szCs w:val="24"/>
                <w:vertAlign w:val="subscript"/>
                <w:lang w:val="en-US"/>
              </w:rPr>
              <w:t xml:space="preserve">4 </w:t>
            </w:r>
            <w:r w:rsidRPr="00F02F90">
              <w:rPr>
                <w:sz w:val="24"/>
                <w:szCs w:val="24"/>
                <w:lang w:val="en-US"/>
              </w:rPr>
              <w:t>(gr)</w:t>
            </w:r>
          </w:p>
        </w:tc>
        <w:tc>
          <w:tcPr>
            <w:tcW w:w="1383" w:type="dxa"/>
          </w:tcPr>
          <w:p w14:paraId="4B72653C" w14:textId="77777777" w:rsidR="00BA664C" w:rsidRPr="00F02F90" w:rsidRDefault="00BA664C">
            <w:pPr>
              <w:rPr>
                <w:sz w:val="24"/>
                <w:szCs w:val="24"/>
              </w:rPr>
            </w:pPr>
          </w:p>
        </w:tc>
      </w:tr>
      <w:tr w:rsidR="00BA664C" w:rsidRPr="00F02F90" w14:paraId="4B7D423F" w14:textId="77777777" w:rsidTr="008B58AA">
        <w:tc>
          <w:tcPr>
            <w:tcW w:w="1382" w:type="dxa"/>
          </w:tcPr>
          <w:p w14:paraId="3F3AC60A" w14:textId="26AA76AC" w:rsidR="00BA664C" w:rsidRPr="00F02F90" w:rsidRDefault="00BA664C" w:rsidP="008B58AA">
            <w:pPr>
              <w:jc w:val="center"/>
              <w:rPr>
                <w:sz w:val="24"/>
                <w:szCs w:val="24"/>
                <w:lang w:val="en-US"/>
              </w:rPr>
            </w:pPr>
            <w:r w:rsidRPr="00F02F90">
              <w:rPr>
                <w:sz w:val="24"/>
                <w:szCs w:val="24"/>
                <w:lang w:val="en-US"/>
              </w:rPr>
              <w:t>32,8</w:t>
            </w:r>
          </w:p>
        </w:tc>
        <w:tc>
          <w:tcPr>
            <w:tcW w:w="1382" w:type="dxa"/>
            <w:vAlign w:val="bottom"/>
          </w:tcPr>
          <w:p w14:paraId="4CCC3C15" w14:textId="0D72F323" w:rsidR="00BA664C" w:rsidRPr="00F02F90" w:rsidRDefault="00BA664C" w:rsidP="008B58AA">
            <w:pPr>
              <w:jc w:val="center"/>
              <w:rPr>
                <w:sz w:val="24"/>
                <w:szCs w:val="24"/>
              </w:rPr>
            </w:pPr>
            <w:r w:rsidRPr="00F02F90">
              <w:rPr>
                <w:rFonts w:eastAsia="Times New Roman" w:cs="Times New Roman"/>
                <w:color w:val="000000"/>
                <w:sz w:val="24"/>
                <w:szCs w:val="24"/>
                <w:lang w:eastAsia="el-GR"/>
              </w:rPr>
              <w:t>0,3167</w:t>
            </w:r>
          </w:p>
        </w:tc>
        <w:tc>
          <w:tcPr>
            <w:tcW w:w="1383" w:type="dxa"/>
            <w:vAlign w:val="bottom"/>
          </w:tcPr>
          <w:p w14:paraId="5229D249" w14:textId="13FBD31D" w:rsidR="00BA664C" w:rsidRPr="00F02F90" w:rsidRDefault="00BA664C" w:rsidP="008B58AA">
            <w:pPr>
              <w:jc w:val="center"/>
              <w:rPr>
                <w:sz w:val="24"/>
                <w:szCs w:val="24"/>
              </w:rPr>
            </w:pPr>
            <w:r w:rsidRPr="00F02F90">
              <w:rPr>
                <w:rFonts w:eastAsia="Times New Roman" w:cs="Times New Roman"/>
                <w:color w:val="000000"/>
                <w:sz w:val="24"/>
                <w:szCs w:val="24"/>
                <w:lang w:eastAsia="el-GR"/>
              </w:rPr>
              <w:t>4,5285</w:t>
            </w:r>
          </w:p>
        </w:tc>
        <w:tc>
          <w:tcPr>
            <w:tcW w:w="1383" w:type="dxa"/>
            <w:vAlign w:val="bottom"/>
          </w:tcPr>
          <w:p w14:paraId="29752080" w14:textId="3C4E53DF" w:rsidR="00BA664C" w:rsidRPr="00F02F90" w:rsidRDefault="00BA664C" w:rsidP="008B58AA">
            <w:pPr>
              <w:jc w:val="center"/>
              <w:rPr>
                <w:sz w:val="24"/>
                <w:szCs w:val="24"/>
              </w:rPr>
            </w:pPr>
            <w:r w:rsidRPr="00F02F90">
              <w:rPr>
                <w:rFonts w:eastAsia="Times New Roman" w:cs="Times New Roman"/>
                <w:color w:val="000000"/>
                <w:sz w:val="24"/>
                <w:szCs w:val="24"/>
                <w:lang w:eastAsia="el-GR"/>
              </w:rPr>
              <w:t>4,699</w:t>
            </w:r>
          </w:p>
        </w:tc>
        <w:tc>
          <w:tcPr>
            <w:tcW w:w="1383" w:type="dxa"/>
            <w:vAlign w:val="bottom"/>
          </w:tcPr>
          <w:p w14:paraId="0D6C8A25" w14:textId="23F47080" w:rsidR="00BA664C" w:rsidRPr="00F02F90" w:rsidRDefault="00BA664C" w:rsidP="008B58AA">
            <w:pPr>
              <w:jc w:val="center"/>
              <w:rPr>
                <w:sz w:val="24"/>
                <w:szCs w:val="24"/>
              </w:rPr>
            </w:pPr>
            <w:r w:rsidRPr="00F02F90">
              <w:rPr>
                <w:rFonts w:eastAsia="Times New Roman" w:cs="Times New Roman"/>
                <w:color w:val="000000"/>
                <w:sz w:val="24"/>
                <w:szCs w:val="24"/>
                <w:lang w:eastAsia="el-GR"/>
              </w:rPr>
              <w:t>4,4688</w:t>
            </w:r>
          </w:p>
        </w:tc>
        <w:tc>
          <w:tcPr>
            <w:tcW w:w="1383" w:type="dxa"/>
          </w:tcPr>
          <w:p w14:paraId="17FC7766" w14:textId="77777777" w:rsidR="00BA664C" w:rsidRPr="00F02F90" w:rsidRDefault="00BA664C" w:rsidP="00BA664C">
            <w:pPr>
              <w:rPr>
                <w:sz w:val="24"/>
                <w:szCs w:val="24"/>
              </w:rPr>
            </w:pPr>
          </w:p>
        </w:tc>
      </w:tr>
      <w:tr w:rsidR="00BA664C" w:rsidRPr="00F02F90" w14:paraId="291A4B91" w14:textId="77777777" w:rsidTr="008B58AA">
        <w:tc>
          <w:tcPr>
            <w:tcW w:w="1382" w:type="dxa"/>
          </w:tcPr>
          <w:p w14:paraId="1F633B96" w14:textId="215E2E5C" w:rsidR="00BA664C" w:rsidRPr="00F02F90" w:rsidRDefault="00BA664C" w:rsidP="008B58AA">
            <w:pPr>
              <w:jc w:val="center"/>
              <w:rPr>
                <w:sz w:val="24"/>
                <w:szCs w:val="24"/>
                <w:lang w:val="en-US"/>
              </w:rPr>
            </w:pPr>
            <w:r w:rsidRPr="00F02F90">
              <w:rPr>
                <w:sz w:val="24"/>
                <w:szCs w:val="24"/>
                <w:lang w:val="en-US"/>
              </w:rPr>
              <w:t>43,2</w:t>
            </w:r>
          </w:p>
        </w:tc>
        <w:tc>
          <w:tcPr>
            <w:tcW w:w="1382" w:type="dxa"/>
            <w:vAlign w:val="bottom"/>
          </w:tcPr>
          <w:p w14:paraId="3CF1B505" w14:textId="0DE64ED9" w:rsidR="00BA664C" w:rsidRPr="00F02F90" w:rsidRDefault="00BA664C" w:rsidP="008B58AA">
            <w:pPr>
              <w:jc w:val="center"/>
              <w:rPr>
                <w:sz w:val="24"/>
                <w:szCs w:val="24"/>
              </w:rPr>
            </w:pPr>
            <w:r w:rsidRPr="00F02F90">
              <w:rPr>
                <w:rFonts w:eastAsia="Times New Roman" w:cs="Times New Roman"/>
                <w:color w:val="000000"/>
                <w:sz w:val="24"/>
                <w:szCs w:val="24"/>
                <w:lang w:eastAsia="el-GR"/>
              </w:rPr>
              <w:t>0,3673</w:t>
            </w:r>
          </w:p>
        </w:tc>
        <w:tc>
          <w:tcPr>
            <w:tcW w:w="1383" w:type="dxa"/>
            <w:vAlign w:val="bottom"/>
          </w:tcPr>
          <w:p w14:paraId="1FBA5E41" w14:textId="21AD6957" w:rsidR="00BA664C" w:rsidRPr="00F02F90" w:rsidRDefault="00BA664C" w:rsidP="008B58AA">
            <w:pPr>
              <w:jc w:val="center"/>
              <w:rPr>
                <w:sz w:val="24"/>
                <w:szCs w:val="24"/>
              </w:rPr>
            </w:pPr>
            <w:r w:rsidRPr="00F02F90">
              <w:rPr>
                <w:rFonts w:eastAsia="Times New Roman" w:cs="Times New Roman"/>
                <w:color w:val="000000"/>
                <w:sz w:val="24"/>
                <w:szCs w:val="24"/>
                <w:lang w:eastAsia="el-GR"/>
              </w:rPr>
              <w:t>4,4114</w:t>
            </w:r>
          </w:p>
        </w:tc>
        <w:tc>
          <w:tcPr>
            <w:tcW w:w="1383" w:type="dxa"/>
            <w:vAlign w:val="bottom"/>
          </w:tcPr>
          <w:p w14:paraId="4BBEAA7F" w14:textId="7310D242" w:rsidR="00BA664C" w:rsidRPr="00F02F90" w:rsidRDefault="00BA664C" w:rsidP="008B58AA">
            <w:pPr>
              <w:jc w:val="center"/>
              <w:rPr>
                <w:sz w:val="24"/>
                <w:szCs w:val="24"/>
              </w:rPr>
            </w:pPr>
            <w:r w:rsidRPr="00F02F90">
              <w:rPr>
                <w:rFonts w:eastAsia="Times New Roman" w:cs="Times New Roman"/>
                <w:color w:val="000000"/>
                <w:sz w:val="24"/>
                <w:szCs w:val="24"/>
                <w:lang w:eastAsia="el-GR"/>
              </w:rPr>
              <w:t>4,5674</w:t>
            </w:r>
          </w:p>
        </w:tc>
        <w:tc>
          <w:tcPr>
            <w:tcW w:w="1383" w:type="dxa"/>
            <w:vAlign w:val="bottom"/>
          </w:tcPr>
          <w:p w14:paraId="6C9F9D88" w14:textId="675F1381" w:rsidR="00BA664C" w:rsidRPr="00F02F90" w:rsidRDefault="00BA664C" w:rsidP="008B58AA">
            <w:pPr>
              <w:jc w:val="center"/>
              <w:rPr>
                <w:sz w:val="24"/>
                <w:szCs w:val="24"/>
              </w:rPr>
            </w:pPr>
            <w:r w:rsidRPr="00F02F90">
              <w:rPr>
                <w:rFonts w:eastAsia="Times New Roman" w:cs="Times New Roman"/>
                <w:color w:val="000000"/>
                <w:sz w:val="24"/>
                <w:szCs w:val="24"/>
                <w:lang w:eastAsia="el-GR"/>
              </w:rPr>
              <w:t>4,2781</w:t>
            </w:r>
          </w:p>
        </w:tc>
        <w:tc>
          <w:tcPr>
            <w:tcW w:w="1383" w:type="dxa"/>
          </w:tcPr>
          <w:p w14:paraId="426B4A9D" w14:textId="77777777" w:rsidR="00BA664C" w:rsidRPr="00F02F90" w:rsidRDefault="00BA664C" w:rsidP="00BA664C">
            <w:pPr>
              <w:rPr>
                <w:sz w:val="24"/>
                <w:szCs w:val="24"/>
              </w:rPr>
            </w:pPr>
          </w:p>
        </w:tc>
      </w:tr>
      <w:tr w:rsidR="00BA664C" w:rsidRPr="00F02F90" w14:paraId="2D75FC3B" w14:textId="77777777" w:rsidTr="008B58AA">
        <w:tc>
          <w:tcPr>
            <w:tcW w:w="1382" w:type="dxa"/>
          </w:tcPr>
          <w:p w14:paraId="70D1CE0B" w14:textId="2157F9A3" w:rsidR="00BA664C" w:rsidRPr="00F02F90" w:rsidRDefault="00BA664C" w:rsidP="008B58AA">
            <w:pPr>
              <w:jc w:val="center"/>
              <w:rPr>
                <w:sz w:val="24"/>
                <w:szCs w:val="24"/>
                <w:lang w:val="en-US"/>
              </w:rPr>
            </w:pPr>
            <w:r w:rsidRPr="00F02F90">
              <w:rPr>
                <w:sz w:val="24"/>
                <w:szCs w:val="24"/>
                <w:lang w:val="en-US"/>
              </w:rPr>
              <w:t>52,9</w:t>
            </w:r>
          </w:p>
        </w:tc>
        <w:tc>
          <w:tcPr>
            <w:tcW w:w="1382" w:type="dxa"/>
            <w:vAlign w:val="bottom"/>
          </w:tcPr>
          <w:p w14:paraId="3BDA6A11" w14:textId="576B9919" w:rsidR="00BA664C" w:rsidRPr="00F02F90" w:rsidRDefault="00BA664C" w:rsidP="008B58AA">
            <w:pPr>
              <w:jc w:val="center"/>
              <w:rPr>
                <w:sz w:val="24"/>
                <w:szCs w:val="24"/>
              </w:rPr>
            </w:pPr>
            <w:r w:rsidRPr="00F02F90">
              <w:rPr>
                <w:rFonts w:eastAsia="Times New Roman" w:cs="Times New Roman"/>
                <w:color w:val="000000"/>
                <w:sz w:val="24"/>
                <w:szCs w:val="24"/>
                <w:lang w:eastAsia="el-GR"/>
              </w:rPr>
              <w:t>0,4166</w:t>
            </w:r>
          </w:p>
        </w:tc>
        <w:tc>
          <w:tcPr>
            <w:tcW w:w="1383" w:type="dxa"/>
            <w:vAlign w:val="bottom"/>
          </w:tcPr>
          <w:p w14:paraId="4523E192" w14:textId="14AEE109" w:rsidR="00BA664C" w:rsidRPr="00F02F90" w:rsidRDefault="00BA664C" w:rsidP="008B58AA">
            <w:pPr>
              <w:jc w:val="center"/>
              <w:rPr>
                <w:sz w:val="24"/>
                <w:szCs w:val="24"/>
              </w:rPr>
            </w:pPr>
            <w:r w:rsidRPr="00F02F90">
              <w:rPr>
                <w:rFonts w:eastAsia="Times New Roman" w:cs="Times New Roman"/>
                <w:color w:val="000000"/>
                <w:sz w:val="24"/>
                <w:szCs w:val="24"/>
                <w:lang w:eastAsia="el-GR"/>
              </w:rPr>
              <w:t>5,5880</w:t>
            </w:r>
          </w:p>
        </w:tc>
        <w:tc>
          <w:tcPr>
            <w:tcW w:w="1383" w:type="dxa"/>
            <w:vAlign w:val="bottom"/>
          </w:tcPr>
          <w:p w14:paraId="0C917E40" w14:textId="451163C9" w:rsidR="00BA664C" w:rsidRPr="00F02F90" w:rsidRDefault="00BA664C" w:rsidP="008B58AA">
            <w:pPr>
              <w:jc w:val="center"/>
              <w:rPr>
                <w:sz w:val="24"/>
                <w:szCs w:val="24"/>
              </w:rPr>
            </w:pPr>
            <w:r w:rsidRPr="00F02F90">
              <w:rPr>
                <w:rFonts w:eastAsia="Times New Roman" w:cs="Times New Roman"/>
                <w:color w:val="000000"/>
                <w:sz w:val="24"/>
                <w:szCs w:val="24"/>
                <w:lang w:eastAsia="el-GR"/>
              </w:rPr>
              <w:t>5,7702</w:t>
            </w:r>
          </w:p>
        </w:tc>
        <w:tc>
          <w:tcPr>
            <w:tcW w:w="1383" w:type="dxa"/>
            <w:vAlign w:val="bottom"/>
          </w:tcPr>
          <w:p w14:paraId="44A5196B" w14:textId="472DF434" w:rsidR="00BA664C" w:rsidRPr="00F02F90" w:rsidRDefault="00BA664C" w:rsidP="008B58AA">
            <w:pPr>
              <w:jc w:val="center"/>
              <w:rPr>
                <w:sz w:val="24"/>
                <w:szCs w:val="24"/>
              </w:rPr>
            </w:pPr>
            <w:r w:rsidRPr="00F02F90">
              <w:rPr>
                <w:rFonts w:eastAsia="Times New Roman" w:cs="Times New Roman"/>
                <w:color w:val="000000"/>
                <w:sz w:val="24"/>
                <w:szCs w:val="24"/>
                <w:lang w:eastAsia="el-GR"/>
              </w:rPr>
              <w:t>5,2898</w:t>
            </w:r>
          </w:p>
        </w:tc>
        <w:tc>
          <w:tcPr>
            <w:tcW w:w="1383" w:type="dxa"/>
          </w:tcPr>
          <w:p w14:paraId="0CCCF23E" w14:textId="77777777" w:rsidR="00BA664C" w:rsidRPr="00F02F90" w:rsidRDefault="00BA664C" w:rsidP="00BA664C">
            <w:pPr>
              <w:rPr>
                <w:sz w:val="24"/>
                <w:szCs w:val="24"/>
              </w:rPr>
            </w:pPr>
          </w:p>
        </w:tc>
      </w:tr>
      <w:tr w:rsidR="00BA664C" w:rsidRPr="00F02F90" w14:paraId="2855370D" w14:textId="77777777" w:rsidTr="008B58AA">
        <w:tc>
          <w:tcPr>
            <w:tcW w:w="1382" w:type="dxa"/>
          </w:tcPr>
          <w:p w14:paraId="225A36C2" w14:textId="25C4FC3E" w:rsidR="00BA664C" w:rsidRPr="00F02F90" w:rsidRDefault="00BA664C" w:rsidP="008B58AA">
            <w:pPr>
              <w:jc w:val="center"/>
              <w:rPr>
                <w:sz w:val="24"/>
                <w:szCs w:val="24"/>
                <w:lang w:val="en-US"/>
              </w:rPr>
            </w:pPr>
            <w:r w:rsidRPr="00F02F90">
              <w:rPr>
                <w:sz w:val="24"/>
                <w:szCs w:val="24"/>
                <w:lang w:val="en-US"/>
              </w:rPr>
              <w:t>65,4</w:t>
            </w:r>
          </w:p>
        </w:tc>
        <w:tc>
          <w:tcPr>
            <w:tcW w:w="1382" w:type="dxa"/>
            <w:vAlign w:val="bottom"/>
          </w:tcPr>
          <w:p w14:paraId="79F3635A" w14:textId="55DD2BBF" w:rsidR="00BA664C" w:rsidRPr="00F02F90" w:rsidRDefault="00BA664C" w:rsidP="008B58AA">
            <w:pPr>
              <w:jc w:val="center"/>
              <w:rPr>
                <w:sz w:val="24"/>
                <w:szCs w:val="24"/>
              </w:rPr>
            </w:pPr>
            <w:r w:rsidRPr="00F02F90">
              <w:rPr>
                <w:rFonts w:eastAsia="Times New Roman" w:cs="Times New Roman"/>
                <w:color w:val="000000"/>
                <w:sz w:val="24"/>
                <w:szCs w:val="24"/>
                <w:lang w:eastAsia="el-GR"/>
              </w:rPr>
              <w:t>0,3839</w:t>
            </w:r>
          </w:p>
        </w:tc>
        <w:tc>
          <w:tcPr>
            <w:tcW w:w="1383" w:type="dxa"/>
            <w:vAlign w:val="bottom"/>
          </w:tcPr>
          <w:p w14:paraId="09375A5A" w14:textId="48FE5518" w:rsidR="00BA664C" w:rsidRPr="00F02F90" w:rsidRDefault="00BA664C" w:rsidP="008B58AA">
            <w:pPr>
              <w:jc w:val="center"/>
              <w:rPr>
                <w:sz w:val="24"/>
                <w:szCs w:val="24"/>
              </w:rPr>
            </w:pPr>
            <w:r w:rsidRPr="00F02F90">
              <w:rPr>
                <w:rFonts w:eastAsia="Times New Roman" w:cs="Times New Roman"/>
                <w:color w:val="000000"/>
                <w:sz w:val="24"/>
                <w:szCs w:val="24"/>
                <w:lang w:eastAsia="el-GR"/>
              </w:rPr>
              <w:t>5,4022</w:t>
            </w:r>
          </w:p>
        </w:tc>
        <w:tc>
          <w:tcPr>
            <w:tcW w:w="1383" w:type="dxa"/>
            <w:vAlign w:val="bottom"/>
          </w:tcPr>
          <w:p w14:paraId="2B91DC7A" w14:textId="60134A44" w:rsidR="00BA664C" w:rsidRPr="00F02F90" w:rsidRDefault="00BA664C" w:rsidP="008B58AA">
            <w:pPr>
              <w:jc w:val="center"/>
              <w:rPr>
                <w:sz w:val="24"/>
                <w:szCs w:val="24"/>
              </w:rPr>
            </w:pPr>
            <w:r w:rsidRPr="00F02F90">
              <w:rPr>
                <w:rFonts w:eastAsia="Times New Roman" w:cs="Times New Roman"/>
                <w:color w:val="000000"/>
                <w:sz w:val="24"/>
                <w:szCs w:val="24"/>
                <w:lang w:eastAsia="el-GR"/>
              </w:rPr>
              <w:t>5,7106</w:t>
            </w:r>
          </w:p>
        </w:tc>
        <w:tc>
          <w:tcPr>
            <w:tcW w:w="1383" w:type="dxa"/>
            <w:vAlign w:val="bottom"/>
          </w:tcPr>
          <w:p w14:paraId="15C40D7D" w14:textId="5F14F6A8" w:rsidR="00BA664C" w:rsidRPr="00F02F90" w:rsidRDefault="00BA664C" w:rsidP="008B58AA">
            <w:pPr>
              <w:jc w:val="center"/>
              <w:rPr>
                <w:sz w:val="24"/>
                <w:szCs w:val="24"/>
              </w:rPr>
            </w:pPr>
            <w:r w:rsidRPr="00F02F90">
              <w:rPr>
                <w:rFonts w:eastAsia="Times New Roman" w:cs="Times New Roman"/>
                <w:color w:val="000000"/>
                <w:sz w:val="24"/>
                <w:szCs w:val="24"/>
                <w:lang w:eastAsia="el-GR"/>
              </w:rPr>
              <w:t>4,9913</w:t>
            </w:r>
          </w:p>
        </w:tc>
        <w:tc>
          <w:tcPr>
            <w:tcW w:w="1383" w:type="dxa"/>
          </w:tcPr>
          <w:p w14:paraId="1D462DBC" w14:textId="77777777" w:rsidR="00BA664C" w:rsidRPr="00F02F90" w:rsidRDefault="00BA664C" w:rsidP="00BA664C">
            <w:pPr>
              <w:rPr>
                <w:sz w:val="24"/>
                <w:szCs w:val="24"/>
              </w:rPr>
            </w:pPr>
          </w:p>
        </w:tc>
      </w:tr>
      <w:tr w:rsidR="00BA664C" w:rsidRPr="00F02F90" w14:paraId="500A666A" w14:textId="77777777" w:rsidTr="008B58AA">
        <w:tc>
          <w:tcPr>
            <w:tcW w:w="1382" w:type="dxa"/>
          </w:tcPr>
          <w:p w14:paraId="682DB893" w14:textId="3F80F83D" w:rsidR="00BA664C" w:rsidRPr="00F02F90" w:rsidRDefault="00BA664C" w:rsidP="008B58AA">
            <w:pPr>
              <w:jc w:val="center"/>
              <w:rPr>
                <w:sz w:val="24"/>
                <w:szCs w:val="24"/>
                <w:lang w:val="en-US"/>
              </w:rPr>
            </w:pPr>
            <w:r w:rsidRPr="00F02F90">
              <w:rPr>
                <w:sz w:val="24"/>
                <w:szCs w:val="24"/>
                <w:lang w:val="en-US"/>
              </w:rPr>
              <w:t>75,3</w:t>
            </w:r>
          </w:p>
        </w:tc>
        <w:tc>
          <w:tcPr>
            <w:tcW w:w="1382" w:type="dxa"/>
            <w:vAlign w:val="bottom"/>
          </w:tcPr>
          <w:p w14:paraId="3D0ECADA" w14:textId="20E42C29" w:rsidR="00BA664C" w:rsidRPr="00F02F90" w:rsidRDefault="00BA664C" w:rsidP="008B58AA">
            <w:pPr>
              <w:jc w:val="center"/>
              <w:rPr>
                <w:sz w:val="24"/>
                <w:szCs w:val="24"/>
              </w:rPr>
            </w:pPr>
            <w:r w:rsidRPr="00F02F90">
              <w:rPr>
                <w:rFonts w:eastAsia="Times New Roman" w:cs="Times New Roman"/>
                <w:color w:val="000000"/>
                <w:sz w:val="24"/>
                <w:szCs w:val="24"/>
                <w:lang w:eastAsia="el-GR"/>
              </w:rPr>
              <w:t>0,3842</w:t>
            </w:r>
          </w:p>
        </w:tc>
        <w:tc>
          <w:tcPr>
            <w:tcW w:w="1383" w:type="dxa"/>
            <w:vAlign w:val="bottom"/>
          </w:tcPr>
          <w:p w14:paraId="7B88D2CD" w14:textId="424770B6" w:rsidR="00BA664C" w:rsidRPr="00F02F90" w:rsidRDefault="00BA664C" w:rsidP="008B58AA">
            <w:pPr>
              <w:jc w:val="center"/>
              <w:rPr>
                <w:sz w:val="24"/>
                <w:szCs w:val="24"/>
              </w:rPr>
            </w:pPr>
            <w:r w:rsidRPr="00F02F90">
              <w:rPr>
                <w:rFonts w:eastAsia="Times New Roman" w:cs="Times New Roman"/>
                <w:color w:val="000000"/>
                <w:sz w:val="24"/>
                <w:szCs w:val="24"/>
                <w:lang w:eastAsia="el-GR"/>
              </w:rPr>
              <w:t>5,8226</w:t>
            </w:r>
          </w:p>
        </w:tc>
        <w:tc>
          <w:tcPr>
            <w:tcW w:w="1383" w:type="dxa"/>
            <w:vAlign w:val="bottom"/>
          </w:tcPr>
          <w:p w14:paraId="4B0BF8DC" w14:textId="49BBBC40" w:rsidR="00BA664C" w:rsidRPr="00F02F90" w:rsidRDefault="00BA664C" w:rsidP="008B58AA">
            <w:pPr>
              <w:jc w:val="center"/>
              <w:rPr>
                <w:sz w:val="24"/>
                <w:szCs w:val="24"/>
              </w:rPr>
            </w:pPr>
            <w:r w:rsidRPr="00F02F90">
              <w:rPr>
                <w:rFonts w:eastAsia="Times New Roman" w:cs="Times New Roman"/>
                <w:color w:val="000000"/>
                <w:sz w:val="24"/>
                <w:szCs w:val="24"/>
                <w:lang w:eastAsia="el-GR"/>
              </w:rPr>
              <w:t>6,3417</w:t>
            </w:r>
          </w:p>
        </w:tc>
        <w:tc>
          <w:tcPr>
            <w:tcW w:w="1383" w:type="dxa"/>
            <w:vAlign w:val="bottom"/>
          </w:tcPr>
          <w:p w14:paraId="2556E977" w14:textId="4231BDB0" w:rsidR="00BA664C" w:rsidRPr="00F02F90" w:rsidRDefault="00BA664C" w:rsidP="008B58AA">
            <w:pPr>
              <w:jc w:val="center"/>
              <w:rPr>
                <w:sz w:val="24"/>
                <w:szCs w:val="24"/>
              </w:rPr>
            </w:pPr>
            <w:r w:rsidRPr="00F02F90">
              <w:rPr>
                <w:rFonts w:eastAsia="Times New Roman" w:cs="Times New Roman"/>
                <w:color w:val="000000"/>
                <w:sz w:val="24"/>
                <w:szCs w:val="24"/>
                <w:lang w:eastAsia="el-GR"/>
              </w:rPr>
              <w:t>5,3575</w:t>
            </w:r>
          </w:p>
        </w:tc>
        <w:tc>
          <w:tcPr>
            <w:tcW w:w="1383" w:type="dxa"/>
          </w:tcPr>
          <w:p w14:paraId="12473008" w14:textId="77777777" w:rsidR="00BA664C" w:rsidRPr="00F02F90" w:rsidRDefault="00BA664C" w:rsidP="00BA664C">
            <w:pPr>
              <w:rPr>
                <w:sz w:val="24"/>
                <w:szCs w:val="24"/>
              </w:rPr>
            </w:pPr>
          </w:p>
        </w:tc>
      </w:tr>
    </w:tbl>
    <w:p w14:paraId="0E78D75D" w14:textId="411F8888" w:rsidR="00BA664C" w:rsidRPr="00F02F90" w:rsidRDefault="00BA664C">
      <w:pPr>
        <w:rPr>
          <w:sz w:val="24"/>
          <w:szCs w:val="24"/>
        </w:rPr>
      </w:pPr>
    </w:p>
    <w:p w14:paraId="480E62CC" w14:textId="77777777" w:rsidR="00BA664C" w:rsidRPr="00F02F90" w:rsidRDefault="00BA664C" w:rsidP="00BA664C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BA664C" w:rsidRPr="00F02F90" w14:paraId="3BFC8742" w14:textId="77777777" w:rsidTr="008B58AA">
        <w:tc>
          <w:tcPr>
            <w:tcW w:w="8296" w:type="dxa"/>
            <w:gridSpan w:val="6"/>
          </w:tcPr>
          <w:p w14:paraId="6AF1093E" w14:textId="2D4A279E" w:rsidR="00BA664C" w:rsidRPr="00F02F90" w:rsidRDefault="00BA664C" w:rsidP="008B58AA">
            <w:pPr>
              <w:rPr>
                <w:sz w:val="24"/>
                <w:szCs w:val="24"/>
              </w:rPr>
            </w:pPr>
            <w:r w:rsidRPr="00F02F90">
              <w:rPr>
                <w:sz w:val="24"/>
                <w:szCs w:val="24"/>
              </w:rPr>
              <w:t>Σακχαρόζη κρυσταλλική</w:t>
            </w:r>
          </w:p>
        </w:tc>
      </w:tr>
      <w:tr w:rsidR="00BA664C" w:rsidRPr="00F02F90" w14:paraId="314089AA" w14:textId="77777777" w:rsidTr="008B58AA">
        <w:tc>
          <w:tcPr>
            <w:tcW w:w="1382" w:type="dxa"/>
          </w:tcPr>
          <w:p w14:paraId="61DDD301" w14:textId="77777777" w:rsidR="00BA664C" w:rsidRPr="00F02F90" w:rsidRDefault="00BA664C" w:rsidP="008B58AA">
            <w:pPr>
              <w:jc w:val="center"/>
              <w:rPr>
                <w:sz w:val="24"/>
                <w:szCs w:val="24"/>
                <w:lang w:val="en-US"/>
              </w:rPr>
            </w:pPr>
            <w:r w:rsidRPr="00F02F90">
              <w:rPr>
                <w:sz w:val="24"/>
                <w:szCs w:val="24"/>
                <w:lang w:val="en-US"/>
              </w:rPr>
              <w:t>RH (%)</w:t>
            </w:r>
          </w:p>
        </w:tc>
        <w:tc>
          <w:tcPr>
            <w:tcW w:w="1382" w:type="dxa"/>
          </w:tcPr>
          <w:p w14:paraId="15F4BA03" w14:textId="77777777" w:rsidR="00BA664C" w:rsidRPr="00F02F90" w:rsidRDefault="00BA664C" w:rsidP="008B58AA">
            <w:pPr>
              <w:jc w:val="center"/>
              <w:rPr>
                <w:sz w:val="24"/>
                <w:szCs w:val="24"/>
                <w:lang w:val="en-US"/>
              </w:rPr>
            </w:pPr>
            <w:r w:rsidRPr="00F02F90">
              <w:rPr>
                <w:sz w:val="24"/>
                <w:szCs w:val="24"/>
                <w:lang w:val="en-US"/>
              </w:rPr>
              <w:t>W</w:t>
            </w:r>
            <w:r w:rsidRPr="00F02F90">
              <w:rPr>
                <w:sz w:val="24"/>
                <w:szCs w:val="24"/>
                <w:vertAlign w:val="subscript"/>
                <w:lang w:val="en-US"/>
              </w:rPr>
              <w:t xml:space="preserve">1 </w:t>
            </w:r>
            <w:r w:rsidRPr="00F02F90">
              <w:rPr>
                <w:sz w:val="24"/>
                <w:szCs w:val="24"/>
                <w:lang w:val="en-US"/>
              </w:rPr>
              <w:t>(gr)</w:t>
            </w:r>
          </w:p>
        </w:tc>
        <w:tc>
          <w:tcPr>
            <w:tcW w:w="1383" w:type="dxa"/>
          </w:tcPr>
          <w:p w14:paraId="6890C719" w14:textId="77777777" w:rsidR="00BA664C" w:rsidRPr="00F02F90" w:rsidRDefault="00BA664C" w:rsidP="008B58AA">
            <w:pPr>
              <w:jc w:val="center"/>
              <w:rPr>
                <w:sz w:val="24"/>
                <w:szCs w:val="24"/>
              </w:rPr>
            </w:pPr>
            <w:r w:rsidRPr="00F02F90">
              <w:rPr>
                <w:sz w:val="24"/>
                <w:szCs w:val="24"/>
                <w:lang w:val="en-US"/>
              </w:rPr>
              <w:t>W</w:t>
            </w:r>
            <w:r w:rsidRPr="00F02F90">
              <w:rPr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F02F90">
              <w:rPr>
                <w:sz w:val="24"/>
                <w:szCs w:val="24"/>
                <w:lang w:val="en-US"/>
              </w:rPr>
              <w:t>(gr)</w:t>
            </w:r>
          </w:p>
        </w:tc>
        <w:tc>
          <w:tcPr>
            <w:tcW w:w="1383" w:type="dxa"/>
          </w:tcPr>
          <w:p w14:paraId="15330B43" w14:textId="77777777" w:rsidR="00BA664C" w:rsidRPr="00F02F90" w:rsidRDefault="00BA664C" w:rsidP="008B58AA">
            <w:pPr>
              <w:jc w:val="center"/>
              <w:rPr>
                <w:sz w:val="24"/>
                <w:szCs w:val="24"/>
              </w:rPr>
            </w:pPr>
            <w:r w:rsidRPr="00F02F90">
              <w:rPr>
                <w:sz w:val="24"/>
                <w:szCs w:val="24"/>
                <w:lang w:val="en-US"/>
              </w:rPr>
              <w:t>W</w:t>
            </w:r>
            <w:r w:rsidRPr="00F02F90">
              <w:rPr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F02F90">
              <w:rPr>
                <w:sz w:val="24"/>
                <w:szCs w:val="24"/>
                <w:lang w:val="en-US"/>
              </w:rPr>
              <w:t>(gr)</w:t>
            </w:r>
          </w:p>
        </w:tc>
        <w:tc>
          <w:tcPr>
            <w:tcW w:w="1383" w:type="dxa"/>
          </w:tcPr>
          <w:p w14:paraId="6243C282" w14:textId="77777777" w:rsidR="00BA664C" w:rsidRPr="00F02F90" w:rsidRDefault="00BA664C" w:rsidP="008B58AA">
            <w:pPr>
              <w:jc w:val="center"/>
              <w:rPr>
                <w:sz w:val="24"/>
                <w:szCs w:val="24"/>
              </w:rPr>
            </w:pPr>
            <w:r w:rsidRPr="00F02F90">
              <w:rPr>
                <w:sz w:val="24"/>
                <w:szCs w:val="24"/>
                <w:lang w:val="en-US"/>
              </w:rPr>
              <w:t>W</w:t>
            </w:r>
            <w:r w:rsidRPr="00F02F90">
              <w:rPr>
                <w:sz w:val="24"/>
                <w:szCs w:val="24"/>
                <w:vertAlign w:val="subscript"/>
                <w:lang w:val="en-US"/>
              </w:rPr>
              <w:t xml:space="preserve">4 </w:t>
            </w:r>
            <w:r w:rsidRPr="00F02F90">
              <w:rPr>
                <w:sz w:val="24"/>
                <w:szCs w:val="24"/>
                <w:lang w:val="en-US"/>
              </w:rPr>
              <w:t>(gr)</w:t>
            </w:r>
          </w:p>
        </w:tc>
        <w:tc>
          <w:tcPr>
            <w:tcW w:w="1383" w:type="dxa"/>
          </w:tcPr>
          <w:p w14:paraId="5C89E5C4" w14:textId="77777777" w:rsidR="00BA664C" w:rsidRPr="00F02F90" w:rsidRDefault="00BA664C" w:rsidP="008B58AA">
            <w:pPr>
              <w:rPr>
                <w:sz w:val="24"/>
                <w:szCs w:val="24"/>
              </w:rPr>
            </w:pPr>
          </w:p>
        </w:tc>
      </w:tr>
      <w:tr w:rsidR="00BA664C" w:rsidRPr="00F02F90" w14:paraId="37929CB2" w14:textId="77777777" w:rsidTr="008B58AA">
        <w:tc>
          <w:tcPr>
            <w:tcW w:w="1382" w:type="dxa"/>
          </w:tcPr>
          <w:p w14:paraId="13EE0318" w14:textId="77777777" w:rsidR="00BA664C" w:rsidRPr="00F02F90" w:rsidRDefault="00BA664C" w:rsidP="008B58AA">
            <w:pPr>
              <w:jc w:val="center"/>
              <w:rPr>
                <w:sz w:val="24"/>
                <w:szCs w:val="24"/>
                <w:lang w:val="en-US"/>
              </w:rPr>
            </w:pPr>
            <w:r w:rsidRPr="00F02F90">
              <w:rPr>
                <w:sz w:val="24"/>
                <w:szCs w:val="24"/>
                <w:lang w:val="en-US"/>
              </w:rPr>
              <w:t>32,8</w:t>
            </w:r>
          </w:p>
        </w:tc>
        <w:tc>
          <w:tcPr>
            <w:tcW w:w="1382" w:type="dxa"/>
            <w:vAlign w:val="bottom"/>
          </w:tcPr>
          <w:p w14:paraId="2CF97C5F" w14:textId="24035592" w:rsidR="00BA664C" w:rsidRPr="00F02F90" w:rsidRDefault="00BA664C" w:rsidP="008B58AA">
            <w:pPr>
              <w:jc w:val="center"/>
              <w:rPr>
                <w:sz w:val="24"/>
                <w:szCs w:val="24"/>
              </w:rPr>
            </w:pPr>
            <w:r w:rsidRPr="00F02F90">
              <w:rPr>
                <w:rFonts w:eastAsia="Times New Roman" w:cs="Times New Roman"/>
                <w:color w:val="000000"/>
                <w:sz w:val="24"/>
                <w:szCs w:val="24"/>
                <w:lang w:eastAsia="el-GR"/>
              </w:rPr>
              <w:t>0,334</w:t>
            </w:r>
          </w:p>
        </w:tc>
        <w:tc>
          <w:tcPr>
            <w:tcW w:w="1383" w:type="dxa"/>
            <w:vAlign w:val="bottom"/>
          </w:tcPr>
          <w:p w14:paraId="7A251B61" w14:textId="44AD2516" w:rsidR="00BA664C" w:rsidRPr="00F02F90" w:rsidRDefault="00BA664C" w:rsidP="008B58AA">
            <w:pPr>
              <w:jc w:val="center"/>
              <w:rPr>
                <w:sz w:val="24"/>
                <w:szCs w:val="24"/>
              </w:rPr>
            </w:pPr>
            <w:r w:rsidRPr="00F02F90">
              <w:rPr>
                <w:rFonts w:eastAsia="Times New Roman" w:cs="Times New Roman"/>
                <w:color w:val="000000"/>
                <w:sz w:val="24"/>
                <w:szCs w:val="24"/>
                <w:lang w:eastAsia="el-GR"/>
              </w:rPr>
              <w:t>6,132</w:t>
            </w:r>
          </w:p>
        </w:tc>
        <w:tc>
          <w:tcPr>
            <w:tcW w:w="1383" w:type="dxa"/>
            <w:vAlign w:val="bottom"/>
          </w:tcPr>
          <w:p w14:paraId="7C985464" w14:textId="2E025B20" w:rsidR="00BA664C" w:rsidRPr="00F02F90" w:rsidRDefault="00BA664C" w:rsidP="008B58AA">
            <w:pPr>
              <w:jc w:val="center"/>
              <w:rPr>
                <w:sz w:val="24"/>
                <w:szCs w:val="24"/>
              </w:rPr>
            </w:pPr>
            <w:r w:rsidRPr="00F02F90">
              <w:rPr>
                <w:rFonts w:eastAsia="Times New Roman" w:cs="Times New Roman"/>
                <w:color w:val="000000"/>
                <w:sz w:val="24"/>
                <w:szCs w:val="24"/>
                <w:lang w:eastAsia="el-GR"/>
              </w:rPr>
              <w:t>6,299</w:t>
            </w:r>
          </w:p>
        </w:tc>
        <w:tc>
          <w:tcPr>
            <w:tcW w:w="1383" w:type="dxa"/>
            <w:vAlign w:val="bottom"/>
          </w:tcPr>
          <w:p w14:paraId="7AEA7FC7" w14:textId="4EEBE379" w:rsidR="00BA664C" w:rsidRPr="00F02F90" w:rsidRDefault="00BA664C" w:rsidP="008B58AA">
            <w:pPr>
              <w:jc w:val="center"/>
              <w:rPr>
                <w:sz w:val="24"/>
                <w:szCs w:val="24"/>
              </w:rPr>
            </w:pPr>
            <w:r w:rsidRPr="00F02F90">
              <w:rPr>
                <w:rFonts w:eastAsia="Times New Roman" w:cs="Times New Roman"/>
                <w:color w:val="000000"/>
                <w:sz w:val="24"/>
                <w:szCs w:val="24"/>
                <w:lang w:eastAsia="el-GR"/>
              </w:rPr>
              <w:t>6,055</w:t>
            </w:r>
          </w:p>
        </w:tc>
        <w:tc>
          <w:tcPr>
            <w:tcW w:w="1383" w:type="dxa"/>
          </w:tcPr>
          <w:p w14:paraId="1134F473" w14:textId="77777777" w:rsidR="00BA664C" w:rsidRPr="00F02F90" w:rsidRDefault="00BA664C" w:rsidP="00BA664C">
            <w:pPr>
              <w:rPr>
                <w:sz w:val="24"/>
                <w:szCs w:val="24"/>
              </w:rPr>
            </w:pPr>
          </w:p>
        </w:tc>
      </w:tr>
      <w:tr w:rsidR="00BA664C" w:rsidRPr="00F02F90" w14:paraId="0DE4D6F1" w14:textId="77777777" w:rsidTr="008B58AA">
        <w:tc>
          <w:tcPr>
            <w:tcW w:w="1382" w:type="dxa"/>
          </w:tcPr>
          <w:p w14:paraId="0E9225FE" w14:textId="77777777" w:rsidR="00BA664C" w:rsidRPr="00F02F90" w:rsidRDefault="00BA664C" w:rsidP="008B58AA">
            <w:pPr>
              <w:jc w:val="center"/>
              <w:rPr>
                <w:sz w:val="24"/>
                <w:szCs w:val="24"/>
                <w:lang w:val="en-US"/>
              </w:rPr>
            </w:pPr>
            <w:r w:rsidRPr="00F02F90">
              <w:rPr>
                <w:sz w:val="24"/>
                <w:szCs w:val="24"/>
                <w:lang w:val="en-US"/>
              </w:rPr>
              <w:t>43,2</w:t>
            </w:r>
          </w:p>
        </w:tc>
        <w:tc>
          <w:tcPr>
            <w:tcW w:w="1382" w:type="dxa"/>
            <w:vAlign w:val="bottom"/>
          </w:tcPr>
          <w:p w14:paraId="17C84623" w14:textId="0BC53367" w:rsidR="00BA664C" w:rsidRPr="00F02F90" w:rsidRDefault="00BA664C" w:rsidP="008B58AA">
            <w:pPr>
              <w:jc w:val="center"/>
              <w:rPr>
                <w:sz w:val="24"/>
                <w:szCs w:val="24"/>
              </w:rPr>
            </w:pPr>
            <w:r w:rsidRPr="00F02F90">
              <w:rPr>
                <w:rFonts w:eastAsia="Times New Roman" w:cs="Times New Roman"/>
                <w:color w:val="000000"/>
                <w:sz w:val="24"/>
                <w:szCs w:val="24"/>
                <w:lang w:eastAsia="el-GR"/>
              </w:rPr>
              <w:t>0,387</w:t>
            </w:r>
          </w:p>
        </w:tc>
        <w:tc>
          <w:tcPr>
            <w:tcW w:w="1383" w:type="dxa"/>
            <w:vAlign w:val="bottom"/>
          </w:tcPr>
          <w:p w14:paraId="79375D6A" w14:textId="035CC2F4" w:rsidR="00BA664C" w:rsidRPr="00F02F90" w:rsidRDefault="00BA664C" w:rsidP="008B58AA">
            <w:pPr>
              <w:jc w:val="center"/>
              <w:rPr>
                <w:sz w:val="24"/>
                <w:szCs w:val="24"/>
              </w:rPr>
            </w:pPr>
            <w:r w:rsidRPr="00F02F90">
              <w:rPr>
                <w:rFonts w:eastAsia="Times New Roman" w:cs="Times New Roman"/>
                <w:color w:val="000000"/>
                <w:sz w:val="24"/>
                <w:szCs w:val="24"/>
                <w:lang w:eastAsia="el-GR"/>
              </w:rPr>
              <w:t>5,877</w:t>
            </w:r>
          </w:p>
        </w:tc>
        <w:tc>
          <w:tcPr>
            <w:tcW w:w="1383" w:type="dxa"/>
            <w:vAlign w:val="bottom"/>
          </w:tcPr>
          <w:p w14:paraId="5C07AE42" w14:textId="28935CC8" w:rsidR="00BA664C" w:rsidRPr="00F02F90" w:rsidRDefault="00BA664C" w:rsidP="008B58AA">
            <w:pPr>
              <w:jc w:val="center"/>
              <w:rPr>
                <w:sz w:val="24"/>
                <w:szCs w:val="24"/>
              </w:rPr>
            </w:pPr>
            <w:r w:rsidRPr="00F02F90">
              <w:rPr>
                <w:rFonts w:eastAsia="Times New Roman" w:cs="Times New Roman"/>
                <w:color w:val="000000"/>
                <w:sz w:val="24"/>
                <w:szCs w:val="24"/>
                <w:lang w:eastAsia="el-GR"/>
              </w:rPr>
              <w:t>6,101</w:t>
            </w:r>
          </w:p>
        </w:tc>
        <w:tc>
          <w:tcPr>
            <w:tcW w:w="1383" w:type="dxa"/>
            <w:vAlign w:val="bottom"/>
          </w:tcPr>
          <w:p w14:paraId="2DB4F278" w14:textId="1A8E5875" w:rsidR="00BA664C" w:rsidRPr="00F02F90" w:rsidRDefault="00BA664C" w:rsidP="008B58AA">
            <w:pPr>
              <w:jc w:val="center"/>
              <w:rPr>
                <w:sz w:val="24"/>
                <w:szCs w:val="24"/>
              </w:rPr>
            </w:pPr>
            <w:r w:rsidRPr="00F02F90">
              <w:rPr>
                <w:rFonts w:eastAsia="Times New Roman" w:cs="Times New Roman"/>
                <w:color w:val="000000"/>
                <w:sz w:val="24"/>
                <w:szCs w:val="24"/>
                <w:lang w:eastAsia="el-GR"/>
              </w:rPr>
              <w:t>5,801</w:t>
            </w:r>
          </w:p>
        </w:tc>
        <w:tc>
          <w:tcPr>
            <w:tcW w:w="1383" w:type="dxa"/>
          </w:tcPr>
          <w:p w14:paraId="11C6ACEE" w14:textId="77777777" w:rsidR="00BA664C" w:rsidRPr="00F02F90" w:rsidRDefault="00BA664C" w:rsidP="00BA664C">
            <w:pPr>
              <w:rPr>
                <w:sz w:val="24"/>
                <w:szCs w:val="24"/>
              </w:rPr>
            </w:pPr>
          </w:p>
        </w:tc>
      </w:tr>
      <w:tr w:rsidR="00BA664C" w:rsidRPr="00F02F90" w14:paraId="4A84192B" w14:textId="77777777" w:rsidTr="008B58AA">
        <w:tc>
          <w:tcPr>
            <w:tcW w:w="1382" w:type="dxa"/>
          </w:tcPr>
          <w:p w14:paraId="1F16A309" w14:textId="77777777" w:rsidR="00BA664C" w:rsidRPr="00F02F90" w:rsidRDefault="00BA664C" w:rsidP="008B58AA">
            <w:pPr>
              <w:jc w:val="center"/>
              <w:rPr>
                <w:sz w:val="24"/>
                <w:szCs w:val="24"/>
                <w:lang w:val="en-US"/>
              </w:rPr>
            </w:pPr>
            <w:r w:rsidRPr="00F02F90">
              <w:rPr>
                <w:sz w:val="24"/>
                <w:szCs w:val="24"/>
                <w:lang w:val="en-US"/>
              </w:rPr>
              <w:t>52,9</w:t>
            </w:r>
          </w:p>
        </w:tc>
        <w:tc>
          <w:tcPr>
            <w:tcW w:w="1382" w:type="dxa"/>
            <w:vAlign w:val="bottom"/>
          </w:tcPr>
          <w:p w14:paraId="42794EAF" w14:textId="0AE47346" w:rsidR="00BA664C" w:rsidRPr="00F02F90" w:rsidRDefault="00BA664C" w:rsidP="008B58AA">
            <w:pPr>
              <w:jc w:val="center"/>
              <w:rPr>
                <w:sz w:val="24"/>
                <w:szCs w:val="24"/>
              </w:rPr>
            </w:pPr>
            <w:r w:rsidRPr="00F02F90">
              <w:rPr>
                <w:rFonts w:eastAsia="Times New Roman" w:cs="Times New Roman"/>
                <w:color w:val="000000"/>
                <w:sz w:val="24"/>
                <w:szCs w:val="24"/>
                <w:lang w:eastAsia="el-GR"/>
              </w:rPr>
              <w:t>0,392</w:t>
            </w:r>
          </w:p>
        </w:tc>
        <w:tc>
          <w:tcPr>
            <w:tcW w:w="1383" w:type="dxa"/>
            <w:vAlign w:val="bottom"/>
          </w:tcPr>
          <w:p w14:paraId="42CC752D" w14:textId="66159B8E" w:rsidR="00BA664C" w:rsidRPr="00F02F90" w:rsidRDefault="00BA664C" w:rsidP="008B58AA">
            <w:pPr>
              <w:jc w:val="center"/>
              <w:rPr>
                <w:sz w:val="24"/>
                <w:szCs w:val="24"/>
              </w:rPr>
            </w:pPr>
            <w:r w:rsidRPr="00F02F90">
              <w:rPr>
                <w:rFonts w:eastAsia="Times New Roman" w:cs="Times New Roman"/>
                <w:color w:val="000000"/>
                <w:sz w:val="24"/>
                <w:szCs w:val="24"/>
                <w:lang w:eastAsia="el-GR"/>
              </w:rPr>
              <w:t>6,753</w:t>
            </w:r>
          </w:p>
        </w:tc>
        <w:tc>
          <w:tcPr>
            <w:tcW w:w="1383" w:type="dxa"/>
            <w:vAlign w:val="bottom"/>
          </w:tcPr>
          <w:p w14:paraId="38B824E0" w14:textId="4B63A281" w:rsidR="00BA664C" w:rsidRPr="00F02F90" w:rsidRDefault="00BA664C" w:rsidP="008B58AA">
            <w:pPr>
              <w:jc w:val="center"/>
              <w:rPr>
                <w:sz w:val="24"/>
                <w:szCs w:val="24"/>
              </w:rPr>
            </w:pPr>
            <w:r w:rsidRPr="00F02F90">
              <w:rPr>
                <w:rFonts w:eastAsia="Times New Roman" w:cs="Times New Roman"/>
                <w:color w:val="000000"/>
                <w:sz w:val="24"/>
                <w:szCs w:val="24"/>
                <w:lang w:eastAsia="el-GR"/>
              </w:rPr>
              <w:t>7,196</w:t>
            </w:r>
          </w:p>
        </w:tc>
        <w:tc>
          <w:tcPr>
            <w:tcW w:w="1383" w:type="dxa"/>
            <w:vAlign w:val="bottom"/>
          </w:tcPr>
          <w:p w14:paraId="0B6B83F0" w14:textId="5B6C6875" w:rsidR="00BA664C" w:rsidRPr="00F02F90" w:rsidRDefault="00BA664C" w:rsidP="008B58AA">
            <w:pPr>
              <w:jc w:val="center"/>
              <w:rPr>
                <w:sz w:val="24"/>
                <w:szCs w:val="24"/>
              </w:rPr>
            </w:pPr>
            <w:r w:rsidRPr="00F02F90">
              <w:rPr>
                <w:rFonts w:eastAsia="Times New Roman" w:cs="Times New Roman"/>
                <w:color w:val="000000"/>
                <w:sz w:val="24"/>
                <w:szCs w:val="24"/>
                <w:lang w:eastAsia="el-GR"/>
              </w:rPr>
              <w:t>6,721</w:t>
            </w:r>
          </w:p>
        </w:tc>
        <w:tc>
          <w:tcPr>
            <w:tcW w:w="1383" w:type="dxa"/>
          </w:tcPr>
          <w:p w14:paraId="36B14A81" w14:textId="77777777" w:rsidR="00BA664C" w:rsidRPr="00F02F90" w:rsidRDefault="00BA664C" w:rsidP="00BA664C">
            <w:pPr>
              <w:rPr>
                <w:sz w:val="24"/>
                <w:szCs w:val="24"/>
              </w:rPr>
            </w:pPr>
          </w:p>
        </w:tc>
      </w:tr>
      <w:tr w:rsidR="00BA664C" w:rsidRPr="00F02F90" w14:paraId="0B24BCB0" w14:textId="77777777" w:rsidTr="008B58AA">
        <w:tc>
          <w:tcPr>
            <w:tcW w:w="1382" w:type="dxa"/>
          </w:tcPr>
          <w:p w14:paraId="48C66C73" w14:textId="77777777" w:rsidR="00BA664C" w:rsidRPr="00F02F90" w:rsidRDefault="00BA664C" w:rsidP="008B58AA">
            <w:pPr>
              <w:jc w:val="center"/>
              <w:rPr>
                <w:sz w:val="24"/>
                <w:szCs w:val="24"/>
                <w:lang w:val="en-US"/>
              </w:rPr>
            </w:pPr>
            <w:r w:rsidRPr="00F02F90">
              <w:rPr>
                <w:sz w:val="24"/>
                <w:szCs w:val="24"/>
                <w:lang w:val="en-US"/>
              </w:rPr>
              <w:t>65,4</w:t>
            </w:r>
          </w:p>
        </w:tc>
        <w:tc>
          <w:tcPr>
            <w:tcW w:w="1382" w:type="dxa"/>
            <w:vAlign w:val="bottom"/>
          </w:tcPr>
          <w:p w14:paraId="7F3B4BD8" w14:textId="619DB7BE" w:rsidR="00BA664C" w:rsidRPr="00F02F90" w:rsidRDefault="00BA664C" w:rsidP="008B58AA">
            <w:pPr>
              <w:jc w:val="center"/>
              <w:rPr>
                <w:sz w:val="24"/>
                <w:szCs w:val="24"/>
              </w:rPr>
            </w:pPr>
            <w:r w:rsidRPr="00F02F90">
              <w:rPr>
                <w:rFonts w:eastAsia="Times New Roman" w:cs="Times New Roman"/>
                <w:color w:val="000000"/>
                <w:sz w:val="24"/>
                <w:szCs w:val="24"/>
                <w:lang w:eastAsia="el-GR"/>
              </w:rPr>
              <w:t>0,406</w:t>
            </w:r>
          </w:p>
        </w:tc>
        <w:tc>
          <w:tcPr>
            <w:tcW w:w="1383" w:type="dxa"/>
            <w:vAlign w:val="bottom"/>
          </w:tcPr>
          <w:p w14:paraId="20D99608" w14:textId="39E7A1F9" w:rsidR="00BA664C" w:rsidRPr="00F02F90" w:rsidRDefault="00BA664C" w:rsidP="008B58AA">
            <w:pPr>
              <w:jc w:val="center"/>
              <w:rPr>
                <w:sz w:val="24"/>
                <w:szCs w:val="24"/>
              </w:rPr>
            </w:pPr>
            <w:r w:rsidRPr="00F02F90">
              <w:rPr>
                <w:rFonts w:eastAsia="Times New Roman" w:cs="Times New Roman"/>
                <w:color w:val="000000"/>
                <w:sz w:val="24"/>
                <w:szCs w:val="24"/>
                <w:lang w:eastAsia="el-GR"/>
              </w:rPr>
              <w:t>6,424</w:t>
            </w:r>
          </w:p>
        </w:tc>
        <w:tc>
          <w:tcPr>
            <w:tcW w:w="1383" w:type="dxa"/>
            <w:vAlign w:val="bottom"/>
          </w:tcPr>
          <w:p w14:paraId="565D6E6C" w14:textId="075BD3DF" w:rsidR="00BA664C" w:rsidRPr="00F02F90" w:rsidRDefault="00BA664C" w:rsidP="008B58AA">
            <w:pPr>
              <w:jc w:val="center"/>
              <w:rPr>
                <w:sz w:val="24"/>
                <w:szCs w:val="24"/>
              </w:rPr>
            </w:pPr>
            <w:r w:rsidRPr="00F02F90">
              <w:rPr>
                <w:rFonts w:eastAsia="Times New Roman" w:cs="Times New Roman"/>
                <w:color w:val="000000"/>
                <w:sz w:val="24"/>
                <w:szCs w:val="24"/>
                <w:lang w:eastAsia="el-GR"/>
              </w:rPr>
              <w:t>6,966</w:t>
            </w:r>
          </w:p>
        </w:tc>
        <w:tc>
          <w:tcPr>
            <w:tcW w:w="1383" w:type="dxa"/>
            <w:vAlign w:val="bottom"/>
          </w:tcPr>
          <w:p w14:paraId="596203F1" w14:textId="5056F38D" w:rsidR="00BA664C" w:rsidRPr="00F02F90" w:rsidRDefault="00BA664C" w:rsidP="008B58AA">
            <w:pPr>
              <w:jc w:val="center"/>
              <w:rPr>
                <w:sz w:val="24"/>
                <w:szCs w:val="24"/>
              </w:rPr>
            </w:pPr>
            <w:r w:rsidRPr="00F02F90">
              <w:rPr>
                <w:rFonts w:eastAsia="Times New Roman" w:cs="Times New Roman"/>
                <w:color w:val="000000"/>
                <w:sz w:val="24"/>
                <w:szCs w:val="24"/>
                <w:lang w:eastAsia="el-GR"/>
              </w:rPr>
              <w:t>6,352</w:t>
            </w:r>
          </w:p>
        </w:tc>
        <w:tc>
          <w:tcPr>
            <w:tcW w:w="1383" w:type="dxa"/>
          </w:tcPr>
          <w:p w14:paraId="203E252C" w14:textId="77777777" w:rsidR="00BA664C" w:rsidRPr="00F02F90" w:rsidRDefault="00BA664C" w:rsidP="00BA664C">
            <w:pPr>
              <w:rPr>
                <w:sz w:val="24"/>
                <w:szCs w:val="24"/>
              </w:rPr>
            </w:pPr>
          </w:p>
        </w:tc>
      </w:tr>
      <w:tr w:rsidR="00BA664C" w:rsidRPr="00F02F90" w14:paraId="1C4DF3BA" w14:textId="77777777" w:rsidTr="008B58AA">
        <w:tc>
          <w:tcPr>
            <w:tcW w:w="1382" w:type="dxa"/>
          </w:tcPr>
          <w:p w14:paraId="1B676C27" w14:textId="77777777" w:rsidR="00BA664C" w:rsidRPr="00F02F90" w:rsidRDefault="00BA664C" w:rsidP="008B58AA">
            <w:pPr>
              <w:jc w:val="center"/>
              <w:rPr>
                <w:sz w:val="24"/>
                <w:szCs w:val="24"/>
                <w:lang w:val="en-US"/>
              </w:rPr>
            </w:pPr>
            <w:r w:rsidRPr="00F02F90">
              <w:rPr>
                <w:sz w:val="24"/>
                <w:szCs w:val="24"/>
                <w:lang w:val="en-US"/>
              </w:rPr>
              <w:t>75,3</w:t>
            </w:r>
          </w:p>
        </w:tc>
        <w:tc>
          <w:tcPr>
            <w:tcW w:w="1382" w:type="dxa"/>
            <w:vAlign w:val="bottom"/>
          </w:tcPr>
          <w:p w14:paraId="69ACE131" w14:textId="134CBD63" w:rsidR="00BA664C" w:rsidRPr="00F02F90" w:rsidRDefault="00BA664C" w:rsidP="008B58AA">
            <w:pPr>
              <w:jc w:val="center"/>
              <w:rPr>
                <w:sz w:val="24"/>
                <w:szCs w:val="24"/>
              </w:rPr>
            </w:pPr>
            <w:r w:rsidRPr="00F02F90">
              <w:rPr>
                <w:rFonts w:eastAsia="Times New Roman" w:cs="Times New Roman"/>
                <w:color w:val="000000"/>
                <w:sz w:val="24"/>
                <w:szCs w:val="24"/>
                <w:lang w:eastAsia="el-GR"/>
              </w:rPr>
              <w:t>0,363</w:t>
            </w:r>
          </w:p>
        </w:tc>
        <w:tc>
          <w:tcPr>
            <w:tcW w:w="1383" w:type="dxa"/>
            <w:vAlign w:val="bottom"/>
          </w:tcPr>
          <w:p w14:paraId="28480A84" w14:textId="5B803342" w:rsidR="00BA664C" w:rsidRPr="00F02F90" w:rsidRDefault="00BA664C" w:rsidP="008B58AA">
            <w:pPr>
              <w:jc w:val="center"/>
              <w:rPr>
                <w:sz w:val="24"/>
                <w:szCs w:val="24"/>
              </w:rPr>
            </w:pPr>
            <w:r w:rsidRPr="00F02F90">
              <w:rPr>
                <w:rFonts w:eastAsia="Times New Roman" w:cs="Times New Roman"/>
                <w:color w:val="000000"/>
                <w:sz w:val="24"/>
                <w:szCs w:val="24"/>
                <w:lang w:eastAsia="el-GR"/>
              </w:rPr>
              <w:t>6,543</w:t>
            </w:r>
          </w:p>
        </w:tc>
        <w:tc>
          <w:tcPr>
            <w:tcW w:w="1383" w:type="dxa"/>
            <w:vAlign w:val="bottom"/>
          </w:tcPr>
          <w:p w14:paraId="6EC82B23" w14:textId="5D3EE96D" w:rsidR="00BA664C" w:rsidRPr="00F02F90" w:rsidRDefault="00BA664C" w:rsidP="008B58AA">
            <w:pPr>
              <w:jc w:val="center"/>
              <w:rPr>
                <w:sz w:val="24"/>
                <w:szCs w:val="24"/>
              </w:rPr>
            </w:pPr>
            <w:r w:rsidRPr="00F02F90">
              <w:rPr>
                <w:rFonts w:eastAsia="Times New Roman" w:cs="Times New Roman"/>
                <w:color w:val="000000"/>
                <w:sz w:val="24"/>
                <w:szCs w:val="24"/>
                <w:lang w:eastAsia="el-GR"/>
              </w:rPr>
              <w:t>7,339</w:t>
            </w:r>
          </w:p>
        </w:tc>
        <w:tc>
          <w:tcPr>
            <w:tcW w:w="1383" w:type="dxa"/>
            <w:vAlign w:val="bottom"/>
          </w:tcPr>
          <w:p w14:paraId="102BDEF8" w14:textId="4BB9603A" w:rsidR="00BA664C" w:rsidRPr="00F02F90" w:rsidRDefault="00BA664C" w:rsidP="008B58AA">
            <w:pPr>
              <w:jc w:val="center"/>
              <w:rPr>
                <w:sz w:val="24"/>
                <w:szCs w:val="24"/>
              </w:rPr>
            </w:pPr>
            <w:r w:rsidRPr="00F02F90">
              <w:rPr>
                <w:rFonts w:eastAsia="Times New Roman" w:cs="Times New Roman"/>
                <w:color w:val="000000"/>
                <w:sz w:val="24"/>
                <w:szCs w:val="24"/>
                <w:lang w:eastAsia="el-GR"/>
              </w:rPr>
              <w:t>6,423</w:t>
            </w:r>
          </w:p>
        </w:tc>
        <w:tc>
          <w:tcPr>
            <w:tcW w:w="1383" w:type="dxa"/>
          </w:tcPr>
          <w:p w14:paraId="7E15904E" w14:textId="77777777" w:rsidR="00BA664C" w:rsidRPr="00F02F90" w:rsidRDefault="00BA664C" w:rsidP="00BA664C">
            <w:pPr>
              <w:rPr>
                <w:sz w:val="24"/>
                <w:szCs w:val="24"/>
              </w:rPr>
            </w:pPr>
          </w:p>
        </w:tc>
      </w:tr>
    </w:tbl>
    <w:p w14:paraId="7FF1EF17" w14:textId="7E03D9F6" w:rsidR="00BA664C" w:rsidRPr="00F02F90" w:rsidRDefault="00BA664C" w:rsidP="00F02F90">
      <w:pPr>
        <w:rPr>
          <w:sz w:val="24"/>
          <w:szCs w:val="24"/>
        </w:rPr>
      </w:pPr>
    </w:p>
    <w:sectPr w:rsidR="00BA664C" w:rsidRPr="00F02F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64C"/>
    <w:rsid w:val="00291DAB"/>
    <w:rsid w:val="008B58AA"/>
    <w:rsid w:val="00A50CE5"/>
    <w:rsid w:val="00B57BDD"/>
    <w:rsid w:val="00BA664C"/>
    <w:rsid w:val="00F0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58658"/>
  <w15:chartTrackingRefBased/>
  <w15:docId w15:val="{23E55F4C-13AD-4B76-A3F3-D6A6F080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6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57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pository.kallipos.gr/bitstream/11419/5388/3/02_chapter_0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Karathanos</dc:creator>
  <cp:keywords/>
  <dc:description/>
  <cp:lastModifiedBy>Thomas Karathanos</cp:lastModifiedBy>
  <cp:revision>2</cp:revision>
  <dcterms:created xsi:type="dcterms:W3CDTF">2020-06-04T17:28:00Z</dcterms:created>
  <dcterms:modified xsi:type="dcterms:W3CDTF">2020-06-04T17:28:00Z</dcterms:modified>
</cp:coreProperties>
</file>