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28" w:rsidRPr="00035320" w:rsidRDefault="00A14028" w:rsidP="00A14028">
      <w:pPr>
        <w:pStyle w:val="a"/>
      </w:pPr>
      <w:r>
        <w:t>Χ Α Ρ Ο Κ Ο Π Ε Ι Ο  Π Α Ν Ε Π Ι Σ Τ Η Μ Ι Ο</w:t>
      </w:r>
    </w:p>
    <w:p w:rsidR="00A14028" w:rsidRPr="00EC10F3" w:rsidRDefault="00A14028" w:rsidP="00A14028">
      <w:pPr>
        <w:pStyle w:val="a"/>
        <w:rPr>
          <w:i/>
        </w:rPr>
      </w:pPr>
      <w:r w:rsidRPr="00EC10F3">
        <w:rPr>
          <w:i/>
        </w:rPr>
        <w:t>Τμήμα Πληροφορικής και Τηλεματικής</w:t>
      </w:r>
    </w:p>
    <w:p w:rsidR="00A14028" w:rsidRPr="00B722EA" w:rsidRDefault="00A14028" w:rsidP="00A14028">
      <w:pPr>
        <w:spacing w:after="0" w:line="240" w:lineRule="auto"/>
        <w:ind w:left="-540"/>
        <w:rPr>
          <w:rFonts w:ascii="Palatino Linotype" w:hAnsi="Palatino Linotype"/>
        </w:rPr>
      </w:pPr>
    </w:p>
    <w:p w:rsidR="00A14028" w:rsidRPr="00B722EA" w:rsidRDefault="00A14028" w:rsidP="00A14028">
      <w:pPr>
        <w:spacing w:after="0" w:line="240" w:lineRule="auto"/>
        <w:ind w:left="-540"/>
        <w:rPr>
          <w:rFonts w:ascii="Palatino Linotype" w:hAnsi="Palatino Linotype"/>
        </w:rPr>
      </w:pPr>
    </w:p>
    <w:p w:rsidR="00A14028" w:rsidRPr="00B722EA" w:rsidRDefault="00A14028" w:rsidP="00A14028">
      <w:pPr>
        <w:spacing w:after="0"/>
        <w:ind w:left="-540"/>
        <w:rPr>
          <w:rFonts w:ascii="Palatino Linotype" w:hAnsi="Palatino Linotype" w:cs="Arial"/>
        </w:rPr>
      </w:pPr>
    </w:p>
    <w:p w:rsidR="00A14028" w:rsidRPr="00B6347C" w:rsidRDefault="00A14028" w:rsidP="00A14028">
      <w:pPr>
        <w:spacing w:after="0" w:line="240" w:lineRule="auto"/>
        <w:ind w:left="1224" w:firstLine="4536"/>
        <w:jc w:val="right"/>
        <w:rPr>
          <w:rFonts w:ascii="Palatino Linotype" w:eastAsia="Arial Unicode MS" w:hAnsi="Palatino Linotype" w:cs="Arial"/>
          <w:bCs/>
        </w:rPr>
      </w:pPr>
      <w:r w:rsidRPr="00B722EA">
        <w:rPr>
          <w:rFonts w:ascii="Palatino Linotype" w:eastAsia="Arial Unicode MS" w:hAnsi="Palatino Linotype" w:cs="Arial"/>
          <w:bCs/>
        </w:rPr>
        <w:t xml:space="preserve">Αθήνα, </w:t>
      </w:r>
      <w:r w:rsidR="0083492C">
        <w:rPr>
          <w:rFonts w:ascii="Palatino Linotype" w:eastAsia="Arial Unicode MS" w:hAnsi="Palatino Linotype" w:cs="Arial"/>
          <w:bCs/>
        </w:rPr>
        <w:t>17</w:t>
      </w:r>
      <w:r w:rsidRPr="00B722EA">
        <w:rPr>
          <w:rFonts w:ascii="Palatino Linotype" w:eastAsia="Arial Unicode MS" w:hAnsi="Palatino Linotype" w:cs="Arial"/>
          <w:bCs/>
        </w:rPr>
        <w:t xml:space="preserve"> /0</w:t>
      </w:r>
      <w:r w:rsidRPr="00A14028">
        <w:rPr>
          <w:rFonts w:ascii="Palatino Linotype" w:eastAsia="Arial Unicode MS" w:hAnsi="Palatino Linotype" w:cs="Arial"/>
          <w:bCs/>
        </w:rPr>
        <w:t>5</w:t>
      </w:r>
      <w:r w:rsidRPr="00B722EA">
        <w:rPr>
          <w:rFonts w:ascii="Palatino Linotype" w:eastAsia="Arial Unicode MS" w:hAnsi="Palatino Linotype" w:cs="Arial"/>
          <w:bCs/>
        </w:rPr>
        <w:t>/20</w:t>
      </w:r>
      <w:r w:rsidRPr="00B6347C">
        <w:rPr>
          <w:rFonts w:ascii="Palatino Linotype" w:eastAsia="Arial Unicode MS" w:hAnsi="Palatino Linotype" w:cs="Arial"/>
          <w:bCs/>
        </w:rPr>
        <w:t>22</w:t>
      </w:r>
    </w:p>
    <w:p w:rsidR="00A14028" w:rsidRPr="00B722EA" w:rsidRDefault="00A14028" w:rsidP="00A14028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A14028" w:rsidRPr="00A14028" w:rsidRDefault="00A14028" w:rsidP="00A14028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  <w:r w:rsidRPr="00B722EA">
        <w:rPr>
          <w:rFonts w:ascii="Palatino Linotype" w:hAnsi="Palatino Linotype"/>
          <w:b/>
          <w:sz w:val="32"/>
        </w:rPr>
        <w:t>Εξέταση μαθήματος «Σήματα και Συστήματα»</w:t>
      </w:r>
      <w:r>
        <w:rPr>
          <w:rFonts w:ascii="Palatino Linotype" w:hAnsi="Palatino Linotype"/>
          <w:b/>
          <w:sz w:val="32"/>
        </w:rPr>
        <w:t xml:space="preserve"> </w:t>
      </w:r>
    </w:p>
    <w:p w:rsidR="00A14028" w:rsidRPr="00A3684F" w:rsidRDefault="00A14028" w:rsidP="00A14028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sz w:val="32"/>
        </w:rPr>
        <w:t>(εξέταση προόδου)</w:t>
      </w:r>
    </w:p>
    <w:p w:rsidR="00A14028" w:rsidRPr="00A3684F" w:rsidRDefault="00A14028" w:rsidP="00A14028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</w:p>
    <w:p w:rsidR="00A14028" w:rsidRPr="00A3684F" w:rsidRDefault="00A14028" w:rsidP="00A14028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</w:p>
    <w:p w:rsidR="00A14028" w:rsidRPr="00A3684F" w:rsidRDefault="00A14028" w:rsidP="00A14028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</w:p>
    <w:p w:rsidR="00A14028" w:rsidRPr="00B6347C" w:rsidRDefault="00A14028" w:rsidP="00A14028">
      <w:pPr>
        <w:spacing w:after="0" w:line="240" w:lineRule="auto"/>
        <w:jc w:val="both"/>
        <w:rPr>
          <w:rFonts w:ascii="Palatino Linotype" w:hAnsi="Palatino Linotype"/>
          <w:b/>
          <w:u w:val="single"/>
        </w:rPr>
      </w:pPr>
      <w:r w:rsidRPr="00B722EA">
        <w:rPr>
          <w:rFonts w:ascii="Palatino Linotype" w:hAnsi="Palatino Linotype"/>
          <w:b/>
          <w:u w:val="single"/>
        </w:rPr>
        <w:t xml:space="preserve">Θέμα </w:t>
      </w:r>
      <w:r w:rsidRPr="00A14028">
        <w:rPr>
          <w:rFonts w:ascii="Palatino Linotype" w:hAnsi="Palatino Linotype"/>
          <w:b/>
          <w:u w:val="single"/>
        </w:rPr>
        <w:t>1</w:t>
      </w:r>
      <w:r w:rsidRPr="00B722EA">
        <w:rPr>
          <w:rFonts w:ascii="Palatino Linotype" w:hAnsi="Palatino Linotype"/>
          <w:b/>
          <w:u w:val="single"/>
          <w:vertAlign w:val="superscript"/>
        </w:rPr>
        <w:t>ο</w:t>
      </w:r>
      <w:r w:rsidRPr="00B722EA">
        <w:rPr>
          <w:rFonts w:ascii="Palatino Linotype" w:hAnsi="Palatino Linotype"/>
          <w:b/>
          <w:u w:val="single"/>
        </w:rPr>
        <w:t xml:space="preserve"> </w:t>
      </w:r>
      <w:r w:rsidR="0083492C">
        <w:rPr>
          <w:rFonts w:ascii="Palatino Linotype" w:hAnsi="Palatino Linotype"/>
          <w:b/>
          <w:u w:val="single"/>
        </w:rPr>
        <w:t>(1.5</w:t>
      </w:r>
      <w:r w:rsidRPr="00A14028">
        <w:rPr>
          <w:rFonts w:ascii="Palatino Linotype" w:hAnsi="Palatino Linotype"/>
          <w:b/>
          <w:u w:val="single"/>
        </w:rPr>
        <w:t xml:space="preserve"> </w:t>
      </w:r>
      <w:r>
        <w:rPr>
          <w:rFonts w:ascii="Palatino Linotype" w:hAnsi="Palatino Linotype"/>
          <w:b/>
          <w:u w:val="single"/>
        </w:rPr>
        <w:t>μονάδες)</w:t>
      </w:r>
    </w:p>
    <w:p w:rsidR="00A14028" w:rsidRPr="00B722EA" w:rsidRDefault="00A14028" w:rsidP="00A14028">
      <w:pPr>
        <w:spacing w:after="0" w:line="240" w:lineRule="auto"/>
        <w:jc w:val="both"/>
        <w:rPr>
          <w:rFonts w:ascii="Palatino Linotype" w:hAnsi="Palatino Linotype"/>
        </w:rPr>
      </w:pPr>
      <w:r w:rsidRPr="00B722EA">
        <w:rPr>
          <w:rFonts w:ascii="Palatino Linotype" w:hAnsi="Palatino Linotype"/>
        </w:rPr>
        <w:t>Έστω το σήμα εισόδου</w:t>
      </w:r>
      <w:r w:rsidR="0083492C"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-t</m:t>
                </m:r>
              </m:sup>
            </m:sSup>
            <m:r>
              <w:rPr>
                <w:rFonts w:ascii="Cambria Math" w:hAnsi="Cambria Math"/>
              </w:rPr>
              <m:t>+2t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-t</m:t>
                </m:r>
              </m:sup>
            </m:sSup>
          </m:e>
        </m:d>
        <m:r>
          <w:rPr>
            <w:rFonts w:ascii="Cambria Math" w:hAnsi="Cambria Math"/>
          </w:rPr>
          <m:t>u(t)</m:t>
        </m:r>
      </m:oMath>
      <w:r w:rsidRPr="00B722EA">
        <w:rPr>
          <w:rFonts w:ascii="Palatino Linotype" w:hAnsi="Palatino Linotype"/>
        </w:rPr>
        <w:t xml:space="preserve"> το οποίο διέρχεται από σύστημα με συνάρτηση μεταφοράς </w:t>
      </w:r>
      <w:r w:rsidRPr="00B722EA">
        <w:rPr>
          <w:rFonts w:ascii="Palatino Linotype" w:hAnsi="Palatino Linotype"/>
          <w:position w:val="-30"/>
        </w:rPr>
        <w:object w:dxaOrig="33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36pt" o:ole="">
            <v:imagedata r:id="rId6" o:title=""/>
          </v:shape>
          <o:OLEObject Type="Embed" ProgID="Equation.3" ShapeID="_x0000_i1025" DrawAspect="Content" ObjectID="_1714228863" r:id="rId7"/>
        </w:object>
      </w:r>
      <w:r w:rsidRPr="00B722EA">
        <w:rPr>
          <w:rFonts w:ascii="Palatino Linotype" w:hAnsi="Palatino Linotype"/>
        </w:rPr>
        <w:t xml:space="preserve">. Υπολογίστε το σήμα εξόδου του συστήματος για την πιο πάνω είσοδο. </w:t>
      </w:r>
    </w:p>
    <w:p w:rsidR="00A14028" w:rsidRPr="00B6347C" w:rsidRDefault="00A14028" w:rsidP="00A14028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</w:p>
    <w:p w:rsidR="00A14028" w:rsidRDefault="00A14028" w:rsidP="00A14028"/>
    <w:p w:rsidR="00A14028" w:rsidRPr="00B722EA" w:rsidRDefault="00A14028" w:rsidP="00A14028">
      <w:pPr>
        <w:spacing w:after="0" w:line="240" w:lineRule="auto"/>
        <w:jc w:val="both"/>
        <w:rPr>
          <w:rFonts w:ascii="Palatino Linotype" w:hAnsi="Palatino Linotype"/>
          <w:b/>
          <w:u w:val="single"/>
        </w:rPr>
      </w:pPr>
      <w:r w:rsidRPr="00B722EA">
        <w:rPr>
          <w:rFonts w:ascii="Palatino Linotype" w:hAnsi="Palatino Linotype"/>
          <w:b/>
          <w:u w:val="single"/>
        </w:rPr>
        <w:t>Θέμ</w:t>
      </w:r>
      <w:bookmarkStart w:id="0" w:name="_GoBack"/>
      <w:bookmarkEnd w:id="0"/>
      <w:r w:rsidRPr="00B722EA">
        <w:rPr>
          <w:rFonts w:ascii="Palatino Linotype" w:hAnsi="Palatino Linotype"/>
          <w:b/>
          <w:u w:val="single"/>
        </w:rPr>
        <w:t>α 2</w:t>
      </w:r>
      <w:r w:rsidRPr="00B722EA">
        <w:rPr>
          <w:rFonts w:ascii="Palatino Linotype" w:hAnsi="Palatino Linotype"/>
          <w:b/>
          <w:u w:val="single"/>
          <w:vertAlign w:val="superscript"/>
        </w:rPr>
        <w:t>ο</w:t>
      </w:r>
      <w:r w:rsidRPr="00B722EA">
        <w:rPr>
          <w:rFonts w:ascii="Palatino Linotype" w:hAnsi="Palatino Linotype"/>
          <w:b/>
          <w:u w:val="single"/>
        </w:rPr>
        <w:t xml:space="preserve"> </w:t>
      </w:r>
      <w:r>
        <w:rPr>
          <w:rFonts w:ascii="Palatino Linotype" w:hAnsi="Palatino Linotype"/>
          <w:b/>
          <w:u w:val="single"/>
        </w:rPr>
        <w:t>(1</w:t>
      </w:r>
      <w:r w:rsidR="0083492C">
        <w:rPr>
          <w:rFonts w:ascii="Palatino Linotype" w:hAnsi="Palatino Linotype"/>
          <w:b/>
          <w:u w:val="single"/>
        </w:rPr>
        <w:t>.5</w:t>
      </w:r>
      <w:r>
        <w:rPr>
          <w:rFonts w:ascii="Palatino Linotype" w:hAnsi="Palatino Linotype"/>
          <w:b/>
          <w:u w:val="single"/>
        </w:rPr>
        <w:t xml:space="preserve"> μονάδα)</w:t>
      </w:r>
    </w:p>
    <w:p w:rsidR="00A14028" w:rsidRDefault="00A14028" w:rsidP="00A14028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υπολογιστεί η σειρά </w:t>
      </w:r>
      <w:r>
        <w:rPr>
          <w:rFonts w:ascii="Palatino Linotype" w:hAnsi="Palatino Linotype"/>
          <w:lang w:val="en-US"/>
        </w:rPr>
        <w:t>Fourier</w:t>
      </w:r>
      <w:r w:rsidRPr="00A1402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της περιοδικής συνάρτησης με περίοδο Τα, η οποία στο διάστημα (-Τ/2, Τ/2) ορίζεται ως:</w:t>
      </w:r>
    </w:p>
    <w:p w:rsidR="00A14028" w:rsidRPr="00B722EA" w:rsidRDefault="00A14028" w:rsidP="00A14028">
      <w:pPr>
        <w:spacing w:after="0" w:line="240" w:lineRule="auto"/>
        <w:jc w:val="both"/>
        <w:rPr>
          <w:rFonts w:ascii="Palatino Linotype" w:hAnsi="Palatino Linotype"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</w:rPr>
                    <m:t>,-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&lt;t≤0</m:t>
                  </m:r>
                </m:e>
                <m:e>
                  <m:r>
                    <w:rPr>
                      <w:rFonts w:ascii="Cambria Math" w:hAnsi="Cambria Math"/>
                    </w:rPr>
                    <m:t>2-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</w:rPr>
                    <m:t>,0≤t&lt;T/2</m:t>
                  </m:r>
                </m:e>
              </m:eqArr>
            </m:e>
          </m:d>
        </m:oMath>
      </m:oMathPara>
    </w:p>
    <w:p w:rsidR="00A14028" w:rsidRDefault="00A14028" w:rsidP="00A14028"/>
    <w:p w:rsidR="00EB7ED8" w:rsidRDefault="00EB7ED8"/>
    <w:sectPr w:rsidR="00EB7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7D9"/>
    <w:multiLevelType w:val="hybridMultilevel"/>
    <w:tmpl w:val="A0708538"/>
    <w:lvl w:ilvl="0" w:tplc="F432D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23BE"/>
    <w:multiLevelType w:val="hybridMultilevel"/>
    <w:tmpl w:val="C860A3D8"/>
    <w:lvl w:ilvl="0" w:tplc="8018A8BC">
      <w:start w:val="1"/>
      <w:numFmt w:val="decimal"/>
      <w:lvlText w:val="18.1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28"/>
    <w:rsid w:val="00051FEC"/>
    <w:rsid w:val="001F003C"/>
    <w:rsid w:val="0083492C"/>
    <w:rsid w:val="00877EE1"/>
    <w:rsid w:val="00A14028"/>
    <w:rsid w:val="00A3684F"/>
    <w:rsid w:val="00E95A21"/>
    <w:rsid w:val="00EB7ED8"/>
    <w:rsid w:val="00F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28"/>
    <w:pPr>
      <w:spacing w:after="200" w:line="276" w:lineRule="auto"/>
    </w:pPr>
    <w:rPr>
      <w:rFonts w:ascii="Calibri" w:eastAsia="Times New Roman" w:hAnsi="Calibri" w:cs="Times New Roman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FEC"/>
    <w:pPr>
      <w:keepNext/>
      <w:keepLines/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FEC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1F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51FEC"/>
    <w:pPr>
      <w:ind w:left="720"/>
      <w:contextualSpacing/>
    </w:pPr>
  </w:style>
  <w:style w:type="paragraph" w:customStyle="1" w:styleId="a">
    <w:name w:val="χαροκοπειο"/>
    <w:basedOn w:val="Heading1"/>
    <w:rsid w:val="00A14028"/>
    <w:pPr>
      <w:keepLines w:val="0"/>
      <w:spacing w:before="120" w:line="240" w:lineRule="auto"/>
      <w:ind w:left="0" w:right="210" w:firstLine="0"/>
      <w:jc w:val="center"/>
    </w:pPr>
    <w:rPr>
      <w:rFonts w:ascii="Times New Roman" w:eastAsia="Times New Roman" w:hAnsi="Times New Roman" w:cs="Times New Roman"/>
      <w:b w:val="0"/>
      <w:bCs w:val="0"/>
      <w:color w:val="auto"/>
      <w:sz w:val="40"/>
      <w:szCs w:val="20"/>
    </w:rPr>
  </w:style>
  <w:style w:type="character" w:styleId="PlaceholderText">
    <w:name w:val="Placeholder Text"/>
    <w:basedOn w:val="DefaultParagraphFont"/>
    <w:uiPriority w:val="99"/>
    <w:semiHidden/>
    <w:rsid w:val="00A140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28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28"/>
    <w:pPr>
      <w:spacing w:after="200" w:line="276" w:lineRule="auto"/>
    </w:pPr>
    <w:rPr>
      <w:rFonts w:ascii="Calibri" w:eastAsia="Times New Roman" w:hAnsi="Calibri" w:cs="Times New Roman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FEC"/>
    <w:pPr>
      <w:keepNext/>
      <w:keepLines/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FEC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1F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51FEC"/>
    <w:pPr>
      <w:ind w:left="720"/>
      <w:contextualSpacing/>
    </w:pPr>
  </w:style>
  <w:style w:type="paragraph" w:customStyle="1" w:styleId="a">
    <w:name w:val="χαροκοπειο"/>
    <w:basedOn w:val="Heading1"/>
    <w:rsid w:val="00A14028"/>
    <w:pPr>
      <w:keepLines w:val="0"/>
      <w:spacing w:before="120" w:line="240" w:lineRule="auto"/>
      <w:ind w:left="0" w:right="210" w:firstLine="0"/>
      <w:jc w:val="center"/>
    </w:pPr>
    <w:rPr>
      <w:rFonts w:ascii="Times New Roman" w:eastAsia="Times New Roman" w:hAnsi="Times New Roman" w:cs="Times New Roman"/>
      <w:b w:val="0"/>
      <w:bCs w:val="0"/>
      <w:color w:val="auto"/>
      <w:sz w:val="40"/>
      <w:szCs w:val="20"/>
    </w:rPr>
  </w:style>
  <w:style w:type="character" w:styleId="PlaceholderText">
    <w:name w:val="Placeholder Text"/>
    <w:basedOn w:val="DefaultParagraphFont"/>
    <w:uiPriority w:val="99"/>
    <w:semiHidden/>
    <w:rsid w:val="00A140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28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5</cp:revision>
  <dcterms:created xsi:type="dcterms:W3CDTF">2022-05-07T09:27:00Z</dcterms:created>
  <dcterms:modified xsi:type="dcterms:W3CDTF">2022-05-16T14:55:00Z</dcterms:modified>
</cp:coreProperties>
</file>